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A8A27" w14:textId="77777777" w:rsidR="007C7CDD" w:rsidRPr="003B60A7" w:rsidRDefault="007C7CDD" w:rsidP="003B60A7">
      <w:pPr>
        <w:pStyle w:val="Title"/>
        <w:spacing w:after="0"/>
        <w:ind w:left="0"/>
        <w:rPr>
          <w:rFonts w:ascii="Calibri" w:hAnsi="Calibri"/>
          <w:sz w:val="56"/>
          <w:szCs w:val="56"/>
        </w:rPr>
      </w:pPr>
    </w:p>
    <w:p w14:paraId="5FE2E829" w14:textId="73399630" w:rsidR="007C7CDD" w:rsidRPr="003B60A7" w:rsidRDefault="000E0E4F" w:rsidP="003B60A7">
      <w:pPr>
        <w:pStyle w:val="Title"/>
        <w:spacing w:after="0"/>
        <w:ind w:left="0"/>
        <w:rPr>
          <w:rFonts w:ascii="Calibri" w:hAnsi="Calibri"/>
          <w:sz w:val="56"/>
          <w:szCs w:val="56"/>
        </w:rPr>
      </w:pPr>
      <w:r>
        <w:rPr>
          <w:rFonts w:eastAsia="Calibri" w:cs="Calibri"/>
          <w:i/>
          <w:noProof/>
          <w:color w:val="000000"/>
          <w:sz w:val="28"/>
          <w:szCs w:val="28"/>
          <w:lang w:eastAsia="en-GB"/>
        </w:rPr>
        <w:drawing>
          <wp:inline distT="0" distB="0" distL="0" distR="0" wp14:anchorId="03439BB7" wp14:editId="53B95ABA">
            <wp:extent cx="1989746" cy="1517703"/>
            <wp:effectExtent l="0" t="0" r="0" b="0"/>
            <wp:docPr id="1" name="image58.jpg"/>
            <wp:cNvGraphicFramePr/>
            <a:graphic xmlns:a="http://schemas.openxmlformats.org/drawingml/2006/main">
              <a:graphicData uri="http://schemas.openxmlformats.org/drawingml/2006/picture">
                <pic:pic xmlns:pic="http://schemas.openxmlformats.org/drawingml/2006/picture">
                  <pic:nvPicPr>
                    <pic:cNvPr id="0" name="image58.jpg"/>
                    <pic:cNvPicPr preferRelativeResize="0"/>
                  </pic:nvPicPr>
                  <pic:blipFill>
                    <a:blip r:embed="rId8"/>
                    <a:srcRect/>
                    <a:stretch>
                      <a:fillRect/>
                    </a:stretch>
                  </pic:blipFill>
                  <pic:spPr>
                    <a:xfrm>
                      <a:off x="0" y="0"/>
                      <a:ext cx="1989746" cy="1517703"/>
                    </a:xfrm>
                    <a:prstGeom prst="rect">
                      <a:avLst/>
                    </a:prstGeom>
                    <a:ln/>
                  </pic:spPr>
                </pic:pic>
              </a:graphicData>
            </a:graphic>
          </wp:inline>
        </w:drawing>
      </w:r>
    </w:p>
    <w:p w14:paraId="54128097" w14:textId="77777777" w:rsidR="00F749F0" w:rsidRPr="003B60A7" w:rsidRDefault="00F749F0" w:rsidP="003B60A7">
      <w:pPr>
        <w:pStyle w:val="Title"/>
        <w:spacing w:after="0"/>
        <w:ind w:left="0"/>
        <w:rPr>
          <w:rFonts w:ascii="Calibri" w:hAnsi="Calibri"/>
          <w:b/>
          <w:sz w:val="56"/>
          <w:szCs w:val="56"/>
        </w:rPr>
      </w:pPr>
    </w:p>
    <w:p w14:paraId="64DC00B0" w14:textId="2D5BB752" w:rsidR="007C7CDD" w:rsidRPr="003B60A7" w:rsidRDefault="003B60A7" w:rsidP="003B60A7">
      <w:pPr>
        <w:pStyle w:val="Title"/>
        <w:spacing w:after="0"/>
        <w:ind w:left="0"/>
        <w:rPr>
          <w:rFonts w:ascii="Calibri" w:hAnsi="Calibri"/>
          <w:b/>
          <w:sz w:val="64"/>
          <w:szCs w:val="64"/>
        </w:rPr>
      </w:pPr>
      <w:r w:rsidRPr="003B60A7">
        <w:rPr>
          <w:rFonts w:ascii="Calibri" w:hAnsi="Calibri"/>
          <w:b/>
          <w:sz w:val="64"/>
          <w:szCs w:val="64"/>
        </w:rPr>
        <w:t>ASTHMA MANAGEMENT PROCEDURES</w:t>
      </w:r>
    </w:p>
    <w:p w14:paraId="671345FD" w14:textId="77777777" w:rsidR="007C7CDD" w:rsidRPr="003B60A7" w:rsidRDefault="007C7CDD" w:rsidP="003B60A7">
      <w:pPr>
        <w:pStyle w:val="Title"/>
        <w:spacing w:after="0"/>
        <w:ind w:left="0"/>
        <w:rPr>
          <w:rFonts w:ascii="Calibri" w:hAnsi="Calibri"/>
          <w:sz w:val="60"/>
          <w:szCs w:val="60"/>
        </w:rPr>
      </w:pPr>
    </w:p>
    <w:p w14:paraId="6970E3E2" w14:textId="77777777" w:rsidR="007C7CDD" w:rsidRPr="003B60A7" w:rsidRDefault="007C7CDD" w:rsidP="003B60A7">
      <w:pPr>
        <w:pStyle w:val="Title"/>
        <w:spacing w:after="0"/>
        <w:ind w:left="0"/>
        <w:rPr>
          <w:rFonts w:ascii="Calibri" w:hAnsi="Calibri"/>
          <w:sz w:val="60"/>
          <w:szCs w:val="60"/>
        </w:rPr>
      </w:pPr>
    </w:p>
    <w:p w14:paraId="2AE3414D" w14:textId="77777777" w:rsidR="007C7CDD" w:rsidRPr="003B60A7" w:rsidRDefault="007C7CDD" w:rsidP="003B60A7">
      <w:pPr>
        <w:pStyle w:val="Title"/>
        <w:spacing w:after="0"/>
        <w:ind w:left="0"/>
        <w:rPr>
          <w:rFonts w:ascii="Calibri" w:hAnsi="Calibri"/>
          <w:sz w:val="60"/>
          <w:szCs w:val="60"/>
        </w:rPr>
      </w:pPr>
    </w:p>
    <w:p w14:paraId="6B4CE589" w14:textId="77777777" w:rsidR="007C7CDD" w:rsidRPr="003B60A7" w:rsidRDefault="007C7CDD" w:rsidP="003B60A7">
      <w:pPr>
        <w:pStyle w:val="Title"/>
        <w:spacing w:after="0"/>
        <w:ind w:left="0"/>
        <w:rPr>
          <w:rFonts w:ascii="Calibri" w:hAnsi="Calibri"/>
          <w:sz w:val="60"/>
          <w:szCs w:val="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6998"/>
      </w:tblGrid>
      <w:tr w:rsidR="003B60A7" w:rsidRPr="003B60A7" w14:paraId="2344A704" w14:textId="77777777" w:rsidTr="00916D3E">
        <w:trPr>
          <w:trHeight w:val="429"/>
        </w:trPr>
        <w:tc>
          <w:tcPr>
            <w:tcW w:w="10314" w:type="dxa"/>
            <w:gridSpan w:val="2"/>
            <w:shd w:val="clear" w:color="auto" w:fill="D9D9D9"/>
            <w:vAlign w:val="center"/>
          </w:tcPr>
          <w:p w14:paraId="158826C9" w14:textId="77777777" w:rsidR="003B60A7" w:rsidRPr="003B60A7" w:rsidRDefault="003B60A7" w:rsidP="003B60A7">
            <w:pPr>
              <w:pStyle w:val="Title"/>
              <w:spacing w:after="0"/>
              <w:ind w:left="0"/>
              <w:jc w:val="left"/>
              <w:rPr>
                <w:rFonts w:asciiTheme="minorHAnsi" w:hAnsiTheme="minorHAnsi" w:cstheme="minorHAnsi"/>
                <w:b/>
                <w:bCs/>
                <w:color w:val="000000"/>
                <w:sz w:val="28"/>
                <w:szCs w:val="32"/>
              </w:rPr>
            </w:pPr>
            <w:r w:rsidRPr="003B60A7">
              <w:rPr>
                <w:rFonts w:asciiTheme="minorHAnsi" w:hAnsiTheme="minorHAnsi" w:cstheme="minorHAnsi"/>
                <w:b/>
                <w:bCs/>
                <w:color w:val="000000"/>
                <w:sz w:val="28"/>
                <w:szCs w:val="32"/>
              </w:rPr>
              <w:t>Approved by</w:t>
            </w:r>
          </w:p>
        </w:tc>
      </w:tr>
      <w:tr w:rsidR="003B60A7" w:rsidRPr="003B60A7" w14:paraId="7F83D7B8" w14:textId="77777777" w:rsidTr="00916D3E">
        <w:trPr>
          <w:trHeight w:val="552"/>
        </w:trPr>
        <w:tc>
          <w:tcPr>
            <w:tcW w:w="3227" w:type="dxa"/>
            <w:shd w:val="clear" w:color="auto" w:fill="F2F2F2"/>
            <w:vAlign w:val="center"/>
          </w:tcPr>
          <w:p w14:paraId="1BC80E8F" w14:textId="77777777" w:rsidR="003B60A7" w:rsidRPr="003B60A7" w:rsidRDefault="003B60A7" w:rsidP="003B60A7">
            <w:pPr>
              <w:pStyle w:val="Title"/>
              <w:spacing w:after="0"/>
              <w:ind w:left="0"/>
              <w:jc w:val="left"/>
              <w:rPr>
                <w:rFonts w:asciiTheme="minorHAnsi" w:hAnsiTheme="minorHAnsi" w:cstheme="minorHAnsi"/>
                <w:b/>
                <w:bCs/>
                <w:color w:val="000000"/>
                <w:sz w:val="24"/>
                <w:szCs w:val="22"/>
              </w:rPr>
            </w:pPr>
            <w:r w:rsidRPr="003B60A7">
              <w:rPr>
                <w:rFonts w:asciiTheme="minorHAnsi" w:hAnsiTheme="minorHAnsi" w:cstheme="minorHAnsi"/>
                <w:b/>
                <w:bCs/>
                <w:color w:val="000000"/>
                <w:sz w:val="24"/>
                <w:szCs w:val="22"/>
              </w:rPr>
              <w:t>Name:</w:t>
            </w:r>
          </w:p>
        </w:tc>
        <w:tc>
          <w:tcPr>
            <w:tcW w:w="7087" w:type="dxa"/>
            <w:shd w:val="clear" w:color="auto" w:fill="auto"/>
            <w:vAlign w:val="center"/>
          </w:tcPr>
          <w:p w14:paraId="64E35013" w14:textId="64457F22" w:rsidR="003B60A7" w:rsidRPr="003B60A7" w:rsidRDefault="000E0E4F" w:rsidP="003B60A7">
            <w:pPr>
              <w:pStyle w:val="Title"/>
              <w:spacing w:after="0"/>
              <w:ind w:left="0"/>
              <w:jc w:val="left"/>
              <w:rPr>
                <w:rFonts w:asciiTheme="minorHAnsi" w:hAnsiTheme="minorHAnsi" w:cstheme="minorHAnsi"/>
                <w:b/>
                <w:bCs/>
                <w:color w:val="000000"/>
                <w:sz w:val="24"/>
                <w:szCs w:val="22"/>
              </w:rPr>
            </w:pPr>
            <w:r>
              <w:rPr>
                <w:rFonts w:asciiTheme="minorHAnsi" w:hAnsiTheme="minorHAnsi" w:cstheme="minorHAnsi"/>
                <w:b/>
                <w:bCs/>
                <w:color w:val="000000"/>
                <w:sz w:val="24"/>
                <w:szCs w:val="22"/>
              </w:rPr>
              <w:t>Les Hall</w:t>
            </w:r>
          </w:p>
        </w:tc>
      </w:tr>
      <w:tr w:rsidR="003B60A7" w:rsidRPr="003B60A7" w14:paraId="49FBF1E7" w14:textId="77777777" w:rsidTr="00916D3E">
        <w:trPr>
          <w:trHeight w:val="552"/>
        </w:trPr>
        <w:tc>
          <w:tcPr>
            <w:tcW w:w="3227" w:type="dxa"/>
            <w:shd w:val="clear" w:color="auto" w:fill="F2F2F2"/>
            <w:vAlign w:val="center"/>
          </w:tcPr>
          <w:p w14:paraId="7FF7A07B" w14:textId="77777777" w:rsidR="003B60A7" w:rsidRPr="003B60A7" w:rsidRDefault="003B60A7" w:rsidP="003B60A7">
            <w:pPr>
              <w:pStyle w:val="Title"/>
              <w:spacing w:after="0"/>
              <w:ind w:left="0"/>
              <w:jc w:val="left"/>
              <w:rPr>
                <w:rFonts w:asciiTheme="minorHAnsi" w:hAnsiTheme="minorHAnsi" w:cstheme="minorHAnsi"/>
                <w:b/>
                <w:bCs/>
                <w:color w:val="000000"/>
                <w:sz w:val="24"/>
                <w:szCs w:val="22"/>
              </w:rPr>
            </w:pPr>
            <w:r w:rsidRPr="003B60A7">
              <w:rPr>
                <w:rFonts w:asciiTheme="minorHAnsi" w:hAnsiTheme="minorHAnsi" w:cstheme="minorHAnsi"/>
                <w:b/>
                <w:bCs/>
                <w:color w:val="000000"/>
                <w:sz w:val="24"/>
                <w:szCs w:val="22"/>
              </w:rPr>
              <w:t>Position:</w:t>
            </w:r>
          </w:p>
        </w:tc>
        <w:tc>
          <w:tcPr>
            <w:tcW w:w="7087" w:type="dxa"/>
            <w:shd w:val="clear" w:color="auto" w:fill="auto"/>
            <w:vAlign w:val="center"/>
          </w:tcPr>
          <w:p w14:paraId="59D48B96" w14:textId="4D2FE551" w:rsidR="003B60A7" w:rsidRPr="003B60A7" w:rsidRDefault="000E0E4F" w:rsidP="003B60A7">
            <w:pPr>
              <w:pStyle w:val="Title"/>
              <w:spacing w:after="0"/>
              <w:ind w:left="0"/>
              <w:jc w:val="left"/>
              <w:rPr>
                <w:rFonts w:asciiTheme="minorHAnsi" w:hAnsiTheme="minorHAnsi" w:cstheme="minorHAnsi"/>
                <w:b/>
                <w:bCs/>
                <w:color w:val="000000"/>
                <w:sz w:val="24"/>
                <w:szCs w:val="22"/>
              </w:rPr>
            </w:pPr>
            <w:r>
              <w:rPr>
                <w:rFonts w:asciiTheme="minorHAnsi" w:hAnsiTheme="minorHAnsi" w:cstheme="minorHAnsi"/>
                <w:b/>
                <w:bCs/>
                <w:color w:val="000000"/>
                <w:sz w:val="24"/>
                <w:szCs w:val="22"/>
              </w:rPr>
              <w:t>Chair of Governors</w:t>
            </w:r>
          </w:p>
        </w:tc>
      </w:tr>
      <w:tr w:rsidR="003B60A7" w:rsidRPr="003B60A7" w14:paraId="71E196FC" w14:textId="77777777" w:rsidTr="00916D3E">
        <w:trPr>
          <w:trHeight w:val="552"/>
        </w:trPr>
        <w:tc>
          <w:tcPr>
            <w:tcW w:w="3227" w:type="dxa"/>
            <w:shd w:val="clear" w:color="auto" w:fill="F2F2F2"/>
            <w:vAlign w:val="center"/>
          </w:tcPr>
          <w:p w14:paraId="617C00C9" w14:textId="77777777" w:rsidR="003B60A7" w:rsidRPr="003B60A7" w:rsidRDefault="003B60A7" w:rsidP="003B60A7">
            <w:pPr>
              <w:pStyle w:val="Title"/>
              <w:spacing w:after="0"/>
              <w:ind w:left="0"/>
              <w:jc w:val="left"/>
              <w:rPr>
                <w:rFonts w:asciiTheme="minorHAnsi" w:hAnsiTheme="minorHAnsi" w:cstheme="minorHAnsi"/>
                <w:b/>
                <w:bCs/>
                <w:color w:val="000000"/>
                <w:sz w:val="24"/>
                <w:szCs w:val="22"/>
              </w:rPr>
            </w:pPr>
            <w:r w:rsidRPr="003B60A7">
              <w:rPr>
                <w:rFonts w:asciiTheme="minorHAnsi" w:hAnsiTheme="minorHAnsi" w:cstheme="minorHAnsi"/>
                <w:b/>
                <w:bCs/>
                <w:color w:val="000000"/>
                <w:sz w:val="24"/>
                <w:szCs w:val="22"/>
              </w:rPr>
              <w:t>Signed:</w:t>
            </w:r>
          </w:p>
        </w:tc>
        <w:tc>
          <w:tcPr>
            <w:tcW w:w="7087" w:type="dxa"/>
            <w:shd w:val="clear" w:color="auto" w:fill="auto"/>
            <w:vAlign w:val="center"/>
          </w:tcPr>
          <w:p w14:paraId="6D36FF00" w14:textId="3DB0655D" w:rsidR="003B60A7" w:rsidRPr="00954D52" w:rsidRDefault="00954D52" w:rsidP="003B60A7">
            <w:pPr>
              <w:pStyle w:val="Title"/>
              <w:spacing w:after="0"/>
              <w:ind w:left="0"/>
              <w:jc w:val="left"/>
              <w:rPr>
                <w:rFonts w:ascii="Lucida Handwriting" w:hAnsi="Lucida Handwriting" w:cstheme="minorHAnsi"/>
                <w:b/>
                <w:bCs/>
                <w:color w:val="000000"/>
                <w:sz w:val="24"/>
                <w:szCs w:val="22"/>
              </w:rPr>
            </w:pPr>
            <w:r w:rsidRPr="00954D52">
              <w:rPr>
                <w:rFonts w:ascii="Lucida Handwriting" w:hAnsi="Lucida Handwriting" w:cstheme="minorHAnsi"/>
                <w:b/>
                <w:bCs/>
                <w:color w:val="000000"/>
                <w:sz w:val="24"/>
                <w:szCs w:val="22"/>
              </w:rPr>
              <w:t>M L Banks</w:t>
            </w:r>
          </w:p>
        </w:tc>
      </w:tr>
      <w:tr w:rsidR="003B60A7" w:rsidRPr="003B60A7" w14:paraId="315DDA83" w14:textId="77777777" w:rsidTr="00916D3E">
        <w:trPr>
          <w:trHeight w:val="552"/>
        </w:trPr>
        <w:tc>
          <w:tcPr>
            <w:tcW w:w="3227" w:type="dxa"/>
            <w:shd w:val="clear" w:color="auto" w:fill="F2F2F2"/>
            <w:vAlign w:val="center"/>
          </w:tcPr>
          <w:p w14:paraId="766A48A4" w14:textId="77777777" w:rsidR="003B60A7" w:rsidRPr="003B60A7" w:rsidRDefault="003B60A7" w:rsidP="003B60A7">
            <w:pPr>
              <w:pStyle w:val="Title"/>
              <w:spacing w:after="0"/>
              <w:ind w:left="0"/>
              <w:jc w:val="left"/>
              <w:rPr>
                <w:rFonts w:asciiTheme="minorHAnsi" w:hAnsiTheme="minorHAnsi" w:cstheme="minorHAnsi"/>
                <w:b/>
                <w:bCs/>
                <w:color w:val="000000"/>
                <w:sz w:val="24"/>
                <w:szCs w:val="22"/>
              </w:rPr>
            </w:pPr>
            <w:r w:rsidRPr="003B60A7">
              <w:rPr>
                <w:rFonts w:asciiTheme="minorHAnsi" w:hAnsiTheme="minorHAnsi" w:cstheme="minorHAnsi"/>
                <w:b/>
                <w:bCs/>
                <w:color w:val="000000"/>
                <w:sz w:val="24"/>
                <w:szCs w:val="22"/>
              </w:rPr>
              <w:t>Date:</w:t>
            </w:r>
          </w:p>
        </w:tc>
        <w:tc>
          <w:tcPr>
            <w:tcW w:w="7087" w:type="dxa"/>
            <w:shd w:val="clear" w:color="auto" w:fill="auto"/>
            <w:vAlign w:val="center"/>
          </w:tcPr>
          <w:p w14:paraId="6671A899" w14:textId="2BEDA0AD" w:rsidR="003B60A7" w:rsidRPr="003B60A7" w:rsidRDefault="00164B8F" w:rsidP="003B60A7">
            <w:pPr>
              <w:pStyle w:val="Title"/>
              <w:spacing w:after="0"/>
              <w:ind w:left="0"/>
              <w:jc w:val="left"/>
              <w:rPr>
                <w:rFonts w:asciiTheme="minorHAnsi" w:hAnsiTheme="minorHAnsi" w:cstheme="minorHAnsi"/>
                <w:b/>
                <w:bCs/>
                <w:color w:val="000000"/>
                <w:sz w:val="24"/>
                <w:szCs w:val="22"/>
              </w:rPr>
            </w:pPr>
            <w:r>
              <w:rPr>
                <w:rFonts w:asciiTheme="minorHAnsi" w:hAnsiTheme="minorHAnsi" w:cstheme="minorHAnsi"/>
                <w:b/>
                <w:bCs/>
                <w:color w:val="000000"/>
                <w:sz w:val="24"/>
                <w:szCs w:val="22"/>
              </w:rPr>
              <w:t>Sept 2025</w:t>
            </w:r>
          </w:p>
        </w:tc>
      </w:tr>
      <w:tr w:rsidR="003B60A7" w:rsidRPr="003B60A7" w14:paraId="053106CC" w14:textId="77777777" w:rsidTr="00916D3E">
        <w:trPr>
          <w:trHeight w:val="552"/>
        </w:trPr>
        <w:tc>
          <w:tcPr>
            <w:tcW w:w="3227" w:type="dxa"/>
            <w:shd w:val="clear" w:color="auto" w:fill="F2F2F2"/>
            <w:vAlign w:val="center"/>
          </w:tcPr>
          <w:p w14:paraId="7894A0C3" w14:textId="77777777" w:rsidR="003B60A7" w:rsidRPr="003B60A7" w:rsidRDefault="003B60A7" w:rsidP="003B60A7">
            <w:pPr>
              <w:pStyle w:val="Title"/>
              <w:spacing w:after="0"/>
              <w:ind w:left="0"/>
              <w:jc w:val="left"/>
              <w:rPr>
                <w:rFonts w:asciiTheme="minorHAnsi" w:hAnsiTheme="minorHAnsi" w:cstheme="minorHAnsi"/>
                <w:b/>
                <w:bCs/>
                <w:color w:val="000000"/>
                <w:sz w:val="24"/>
                <w:szCs w:val="22"/>
              </w:rPr>
            </w:pPr>
            <w:r w:rsidRPr="003B60A7">
              <w:rPr>
                <w:rFonts w:asciiTheme="minorHAnsi" w:hAnsiTheme="minorHAnsi" w:cstheme="minorHAnsi"/>
                <w:b/>
                <w:bCs/>
                <w:color w:val="000000"/>
                <w:sz w:val="24"/>
                <w:szCs w:val="22"/>
              </w:rPr>
              <w:t>Proposed review date:</w:t>
            </w:r>
          </w:p>
        </w:tc>
        <w:tc>
          <w:tcPr>
            <w:tcW w:w="7087" w:type="dxa"/>
            <w:shd w:val="clear" w:color="auto" w:fill="auto"/>
            <w:vAlign w:val="center"/>
          </w:tcPr>
          <w:p w14:paraId="78E85C7C" w14:textId="36DC58DD" w:rsidR="003B60A7" w:rsidRPr="003B60A7" w:rsidRDefault="00164B8F" w:rsidP="003B60A7">
            <w:pPr>
              <w:pStyle w:val="Title"/>
              <w:spacing w:after="0"/>
              <w:ind w:left="0"/>
              <w:jc w:val="left"/>
              <w:rPr>
                <w:rFonts w:asciiTheme="minorHAnsi" w:hAnsiTheme="minorHAnsi" w:cstheme="minorHAnsi"/>
                <w:b/>
                <w:bCs/>
                <w:color w:val="000000"/>
                <w:sz w:val="24"/>
                <w:szCs w:val="22"/>
              </w:rPr>
            </w:pPr>
            <w:r>
              <w:rPr>
                <w:rFonts w:asciiTheme="minorHAnsi" w:hAnsiTheme="minorHAnsi" w:cstheme="minorHAnsi"/>
                <w:b/>
                <w:bCs/>
                <w:color w:val="000000"/>
                <w:sz w:val="24"/>
                <w:szCs w:val="22"/>
              </w:rPr>
              <w:t>Sept 2026</w:t>
            </w:r>
          </w:p>
        </w:tc>
      </w:tr>
    </w:tbl>
    <w:p w14:paraId="7F327F1F" w14:textId="77777777" w:rsidR="00605CE1" w:rsidRPr="00A84B93" w:rsidRDefault="00605CE1" w:rsidP="00807A60">
      <w:pPr>
        <w:spacing w:after="0"/>
        <w:ind w:left="0"/>
        <w:rPr>
          <w:b/>
        </w:rPr>
      </w:pPr>
    </w:p>
    <w:p w14:paraId="4F43C398" w14:textId="77777777" w:rsidR="00771F22" w:rsidRPr="00A84B93" w:rsidRDefault="00771F22" w:rsidP="000A54D2">
      <w:pPr>
        <w:rPr>
          <w:b/>
        </w:rPr>
        <w:sectPr w:rsidR="00771F22" w:rsidRPr="00A84B93" w:rsidSect="00E66E7A">
          <w:headerReference w:type="default" r:id="rId9"/>
          <w:footerReference w:type="default" r:id="rId10"/>
          <w:pgSz w:w="11906" w:h="16838" w:code="9"/>
          <w:pgMar w:top="851" w:right="851" w:bottom="851" w:left="851" w:header="454" w:footer="454" w:gutter="0"/>
          <w:cols w:space="708"/>
          <w:docGrid w:linePitch="360"/>
        </w:sectPr>
      </w:pPr>
    </w:p>
    <w:p w14:paraId="7E20B361" w14:textId="54800480" w:rsidR="009A3E14" w:rsidRPr="00522B83" w:rsidRDefault="009A3E14" w:rsidP="009A3E14">
      <w:pPr>
        <w:spacing w:after="240"/>
        <w:ind w:left="0"/>
        <w:rPr>
          <w:b/>
          <w:color w:val="1F3864" w:themeColor="accent1" w:themeShade="80"/>
          <w:sz w:val="32"/>
          <w:szCs w:val="36"/>
        </w:rPr>
      </w:pPr>
      <w:r w:rsidRPr="00522B83">
        <w:rPr>
          <w:b/>
          <w:color w:val="1F3864" w:themeColor="accent1" w:themeShade="80"/>
          <w:sz w:val="32"/>
          <w:szCs w:val="36"/>
        </w:rPr>
        <w:lastRenderedPageBreak/>
        <w:t>Review Sheet</w:t>
      </w:r>
    </w:p>
    <w:p w14:paraId="7D4063DA" w14:textId="39094E5C" w:rsidR="00392A20" w:rsidRPr="00D92A54" w:rsidRDefault="00392A20" w:rsidP="00392A20">
      <w:pPr>
        <w:spacing w:after="240"/>
        <w:ind w:left="0"/>
        <w:rPr>
          <w:bCs/>
          <w:szCs w:val="22"/>
        </w:rPr>
      </w:pPr>
      <w:bookmarkStart w:id="0" w:name="_Hlk863935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148"/>
        <w:gridCol w:w="6680"/>
        <w:gridCol w:w="1800"/>
      </w:tblGrid>
      <w:tr w:rsidR="00771F22" w:rsidRPr="009C1C7F" w14:paraId="060D8047" w14:textId="77777777" w:rsidTr="009A3E14">
        <w:trPr>
          <w:trHeight w:val="20"/>
        </w:trPr>
        <w:tc>
          <w:tcPr>
            <w:tcW w:w="596" w:type="pct"/>
            <w:shd w:val="clear" w:color="auto" w:fill="D9D9D9"/>
            <w:vAlign w:val="center"/>
          </w:tcPr>
          <w:bookmarkEnd w:id="0"/>
          <w:p w14:paraId="00FAAA29" w14:textId="77777777" w:rsidR="00771F22" w:rsidRPr="009A3E14" w:rsidRDefault="00771F22" w:rsidP="00807A60">
            <w:pPr>
              <w:spacing w:after="0"/>
              <w:ind w:left="0"/>
              <w:jc w:val="center"/>
              <w:rPr>
                <w:rFonts w:eastAsia="Gill Sans MT"/>
                <w:b/>
                <w:bCs/>
              </w:rPr>
            </w:pPr>
            <w:r w:rsidRPr="009A3E14">
              <w:rPr>
                <w:rFonts w:eastAsia="Gill Sans MT"/>
                <w:b/>
                <w:bCs/>
              </w:rPr>
              <w:t>Version Number</w:t>
            </w:r>
          </w:p>
        </w:tc>
        <w:tc>
          <w:tcPr>
            <w:tcW w:w="3469" w:type="pct"/>
            <w:shd w:val="clear" w:color="auto" w:fill="D9D9D9"/>
            <w:vAlign w:val="center"/>
          </w:tcPr>
          <w:p w14:paraId="2B5E94AD" w14:textId="77777777" w:rsidR="00771F22" w:rsidRPr="009A3E14" w:rsidRDefault="00771F22" w:rsidP="00807A60">
            <w:pPr>
              <w:spacing w:after="0"/>
              <w:ind w:left="0"/>
              <w:jc w:val="center"/>
              <w:rPr>
                <w:rFonts w:eastAsia="Gill Sans MT"/>
                <w:b/>
                <w:bCs/>
              </w:rPr>
            </w:pPr>
            <w:r w:rsidRPr="009A3E14">
              <w:rPr>
                <w:rFonts w:eastAsia="Gill Sans MT"/>
                <w:b/>
                <w:bCs/>
              </w:rPr>
              <w:t>Version Description</w:t>
            </w:r>
          </w:p>
        </w:tc>
        <w:tc>
          <w:tcPr>
            <w:tcW w:w="935" w:type="pct"/>
            <w:shd w:val="clear" w:color="auto" w:fill="D9D9D9"/>
            <w:vAlign w:val="center"/>
          </w:tcPr>
          <w:p w14:paraId="667A8A03" w14:textId="77777777" w:rsidR="00771F22" w:rsidRPr="009A3E14" w:rsidRDefault="00771F22" w:rsidP="00807A60">
            <w:pPr>
              <w:spacing w:after="0"/>
              <w:ind w:left="0"/>
              <w:jc w:val="center"/>
              <w:rPr>
                <w:rFonts w:eastAsia="Gill Sans MT"/>
                <w:b/>
                <w:bCs/>
              </w:rPr>
            </w:pPr>
            <w:r w:rsidRPr="009A3E14">
              <w:rPr>
                <w:rFonts w:eastAsia="Gill Sans MT"/>
                <w:b/>
                <w:bCs/>
              </w:rPr>
              <w:t>Date of Revision</w:t>
            </w:r>
          </w:p>
        </w:tc>
      </w:tr>
      <w:tr w:rsidR="00771F22" w:rsidRPr="009C1C7F" w14:paraId="5DC68B06" w14:textId="77777777" w:rsidTr="009A3E14">
        <w:trPr>
          <w:trHeight w:val="20"/>
        </w:trPr>
        <w:tc>
          <w:tcPr>
            <w:tcW w:w="596" w:type="pct"/>
            <w:shd w:val="clear" w:color="auto" w:fill="auto"/>
            <w:vAlign w:val="center"/>
          </w:tcPr>
          <w:p w14:paraId="4EFEE43B" w14:textId="77777777" w:rsidR="00771F22" w:rsidRPr="009C1C7F" w:rsidRDefault="00771F22" w:rsidP="00807A60">
            <w:pPr>
              <w:spacing w:after="0"/>
              <w:ind w:left="0"/>
              <w:jc w:val="center"/>
              <w:rPr>
                <w:rFonts w:eastAsia="Gill Sans MT"/>
              </w:rPr>
            </w:pPr>
            <w:r w:rsidRPr="009C1C7F">
              <w:rPr>
                <w:rFonts w:eastAsia="Gill Sans MT"/>
              </w:rPr>
              <w:t>1</w:t>
            </w:r>
          </w:p>
        </w:tc>
        <w:tc>
          <w:tcPr>
            <w:tcW w:w="3469" w:type="pct"/>
            <w:shd w:val="clear" w:color="auto" w:fill="auto"/>
            <w:vAlign w:val="center"/>
          </w:tcPr>
          <w:p w14:paraId="23868D5E" w14:textId="77777777" w:rsidR="00771F22" w:rsidRPr="009C1C7F" w:rsidRDefault="00771F22" w:rsidP="00807A60">
            <w:pPr>
              <w:spacing w:after="0"/>
              <w:ind w:left="0"/>
              <w:rPr>
                <w:rFonts w:eastAsia="Gill Sans MT"/>
              </w:rPr>
            </w:pPr>
            <w:r w:rsidRPr="009C1C7F">
              <w:rPr>
                <w:rFonts w:eastAsia="Gill Sans MT"/>
              </w:rPr>
              <w:t>Original</w:t>
            </w:r>
          </w:p>
        </w:tc>
        <w:tc>
          <w:tcPr>
            <w:tcW w:w="935" w:type="pct"/>
            <w:shd w:val="clear" w:color="auto" w:fill="auto"/>
            <w:vAlign w:val="center"/>
          </w:tcPr>
          <w:p w14:paraId="7BEA1222" w14:textId="71E0D624" w:rsidR="00771F22" w:rsidRPr="009C1C7F" w:rsidRDefault="0080082D" w:rsidP="00807A60">
            <w:pPr>
              <w:spacing w:after="0"/>
              <w:ind w:left="0"/>
              <w:jc w:val="center"/>
              <w:rPr>
                <w:rFonts w:eastAsia="Gill Sans MT"/>
              </w:rPr>
            </w:pPr>
            <w:r>
              <w:rPr>
                <w:rFonts w:eastAsia="Gill Sans MT"/>
              </w:rPr>
              <w:t>Dec</w:t>
            </w:r>
            <w:r w:rsidR="00522B83">
              <w:rPr>
                <w:rFonts w:eastAsia="Gill Sans MT"/>
              </w:rPr>
              <w:t>ember</w:t>
            </w:r>
            <w:r>
              <w:rPr>
                <w:rFonts w:eastAsia="Gill Sans MT"/>
              </w:rPr>
              <w:t xml:space="preserve"> 2013</w:t>
            </w:r>
          </w:p>
        </w:tc>
      </w:tr>
      <w:tr w:rsidR="00771F22" w:rsidRPr="009C1C7F" w14:paraId="65AA4CF7" w14:textId="77777777" w:rsidTr="009A3E14">
        <w:trPr>
          <w:trHeight w:val="20"/>
        </w:trPr>
        <w:tc>
          <w:tcPr>
            <w:tcW w:w="596" w:type="pct"/>
            <w:shd w:val="clear" w:color="auto" w:fill="auto"/>
            <w:vAlign w:val="center"/>
          </w:tcPr>
          <w:p w14:paraId="24D05BF1" w14:textId="77777777" w:rsidR="00771F22" w:rsidRPr="009C1C7F" w:rsidRDefault="00771F22" w:rsidP="00807A60">
            <w:pPr>
              <w:spacing w:after="0"/>
              <w:ind w:left="0"/>
              <w:jc w:val="center"/>
              <w:rPr>
                <w:rFonts w:eastAsia="Gill Sans MT"/>
              </w:rPr>
            </w:pPr>
            <w:r w:rsidRPr="009C1C7F">
              <w:rPr>
                <w:rFonts w:eastAsia="Gill Sans MT"/>
              </w:rPr>
              <w:t>2</w:t>
            </w:r>
          </w:p>
        </w:tc>
        <w:tc>
          <w:tcPr>
            <w:tcW w:w="3469" w:type="pct"/>
            <w:shd w:val="clear" w:color="auto" w:fill="auto"/>
            <w:vAlign w:val="center"/>
          </w:tcPr>
          <w:p w14:paraId="68640291" w14:textId="77777777" w:rsidR="00771F22" w:rsidRPr="009C1C7F" w:rsidRDefault="0080082D" w:rsidP="00807A60">
            <w:pPr>
              <w:spacing w:after="0"/>
              <w:ind w:left="0"/>
              <w:rPr>
                <w:rFonts w:eastAsia="Gill Sans MT"/>
              </w:rPr>
            </w:pPr>
            <w:r>
              <w:rPr>
                <w:rFonts w:eastAsia="Gill Sans MT"/>
              </w:rPr>
              <w:t>Reviewed - Link updated</w:t>
            </w:r>
          </w:p>
        </w:tc>
        <w:tc>
          <w:tcPr>
            <w:tcW w:w="935" w:type="pct"/>
            <w:shd w:val="clear" w:color="auto" w:fill="auto"/>
            <w:vAlign w:val="center"/>
          </w:tcPr>
          <w:p w14:paraId="5FC36298" w14:textId="77777777" w:rsidR="00771F22" w:rsidRPr="009C1C7F" w:rsidRDefault="0080082D" w:rsidP="00807A60">
            <w:pPr>
              <w:spacing w:after="0"/>
              <w:ind w:left="0"/>
              <w:jc w:val="center"/>
              <w:rPr>
                <w:rFonts w:eastAsia="Gill Sans MT"/>
              </w:rPr>
            </w:pPr>
            <w:r>
              <w:rPr>
                <w:rFonts w:eastAsia="Gill Sans MT"/>
              </w:rPr>
              <w:t>October 2019</w:t>
            </w:r>
          </w:p>
        </w:tc>
      </w:tr>
      <w:tr w:rsidR="00771F22" w:rsidRPr="009C1C7F" w14:paraId="1F9AA023" w14:textId="77777777" w:rsidTr="009A3E14">
        <w:trPr>
          <w:trHeight w:val="20"/>
        </w:trPr>
        <w:tc>
          <w:tcPr>
            <w:tcW w:w="596" w:type="pct"/>
            <w:shd w:val="clear" w:color="auto" w:fill="auto"/>
            <w:vAlign w:val="center"/>
          </w:tcPr>
          <w:p w14:paraId="51578136" w14:textId="77777777" w:rsidR="00771F22" w:rsidRPr="00B6788F" w:rsidRDefault="00771F22" w:rsidP="00807A60">
            <w:pPr>
              <w:spacing w:after="0"/>
              <w:ind w:left="0"/>
              <w:jc w:val="center"/>
              <w:rPr>
                <w:rFonts w:eastAsia="Gill Sans MT"/>
              </w:rPr>
            </w:pPr>
            <w:r w:rsidRPr="00B6788F">
              <w:rPr>
                <w:rFonts w:eastAsia="Gill Sans MT"/>
              </w:rPr>
              <w:t>3</w:t>
            </w:r>
          </w:p>
        </w:tc>
        <w:tc>
          <w:tcPr>
            <w:tcW w:w="3469" w:type="pct"/>
            <w:shd w:val="clear" w:color="auto" w:fill="auto"/>
            <w:vAlign w:val="center"/>
          </w:tcPr>
          <w:p w14:paraId="2504DA86" w14:textId="3BB6135A" w:rsidR="00771F22" w:rsidRPr="00B6788F" w:rsidRDefault="009A3E14" w:rsidP="00807A60">
            <w:pPr>
              <w:spacing w:after="0"/>
              <w:ind w:left="0"/>
              <w:rPr>
                <w:rFonts w:eastAsia="Gill Sans MT"/>
              </w:rPr>
            </w:pPr>
            <w:r w:rsidRPr="00B6788F">
              <w:rPr>
                <w:rFonts w:eastAsia="Gill Sans MT"/>
              </w:rPr>
              <w:t>Significant updates incorporating management of the school emergency inhaler</w:t>
            </w:r>
            <w:r w:rsidR="006A4906" w:rsidRPr="00B6788F">
              <w:rPr>
                <w:rFonts w:eastAsia="Gill Sans MT"/>
              </w:rPr>
              <w:t xml:space="preserve"> and training of staff.</w:t>
            </w:r>
            <w:r w:rsidR="001B3353" w:rsidRPr="00B6788F">
              <w:rPr>
                <w:rFonts w:eastAsia="Gill Sans MT"/>
              </w:rPr>
              <w:t xml:space="preserve">  New appendices (letter, care plan, how to recognise an asthma attack and what to do)</w:t>
            </w:r>
          </w:p>
        </w:tc>
        <w:tc>
          <w:tcPr>
            <w:tcW w:w="935" w:type="pct"/>
            <w:shd w:val="clear" w:color="auto" w:fill="auto"/>
            <w:vAlign w:val="center"/>
          </w:tcPr>
          <w:p w14:paraId="463FFB5B" w14:textId="5D75DAF9" w:rsidR="00771F22" w:rsidRPr="00B6788F" w:rsidRDefault="00012382" w:rsidP="00807A60">
            <w:pPr>
              <w:spacing w:after="0"/>
              <w:ind w:left="0"/>
              <w:jc w:val="center"/>
              <w:rPr>
                <w:rFonts w:eastAsia="Gill Sans MT"/>
              </w:rPr>
            </w:pPr>
            <w:r w:rsidRPr="00B6788F">
              <w:rPr>
                <w:rFonts w:eastAsia="Gill Sans MT"/>
              </w:rPr>
              <w:t>November</w:t>
            </w:r>
            <w:r w:rsidR="000E0C90" w:rsidRPr="00B6788F">
              <w:rPr>
                <w:rFonts w:eastAsia="Gill Sans MT"/>
              </w:rPr>
              <w:t xml:space="preserve"> 2021</w:t>
            </w:r>
          </w:p>
        </w:tc>
      </w:tr>
      <w:tr w:rsidR="00771F22" w:rsidRPr="009C1C7F" w14:paraId="17E01A9E" w14:textId="77777777" w:rsidTr="009A3E14">
        <w:trPr>
          <w:trHeight w:val="20"/>
        </w:trPr>
        <w:tc>
          <w:tcPr>
            <w:tcW w:w="596" w:type="pct"/>
            <w:shd w:val="clear" w:color="auto" w:fill="auto"/>
            <w:vAlign w:val="center"/>
          </w:tcPr>
          <w:p w14:paraId="09FE1C89" w14:textId="030E480F" w:rsidR="00771F22" w:rsidRPr="009C1C7F" w:rsidRDefault="002B5989" w:rsidP="00807A60">
            <w:pPr>
              <w:spacing w:after="0"/>
              <w:ind w:left="0"/>
              <w:jc w:val="center"/>
              <w:rPr>
                <w:rFonts w:eastAsia="Gill Sans MT"/>
              </w:rPr>
            </w:pPr>
            <w:r>
              <w:rPr>
                <w:rFonts w:eastAsia="Gill Sans MT"/>
              </w:rPr>
              <w:t>4</w:t>
            </w:r>
          </w:p>
        </w:tc>
        <w:tc>
          <w:tcPr>
            <w:tcW w:w="3469" w:type="pct"/>
            <w:shd w:val="clear" w:color="auto" w:fill="auto"/>
            <w:vAlign w:val="center"/>
          </w:tcPr>
          <w:p w14:paraId="7499619F" w14:textId="437BE2F0" w:rsidR="00771F22" w:rsidRPr="009C1C7F" w:rsidRDefault="00DF7AB6" w:rsidP="00807A60">
            <w:pPr>
              <w:spacing w:after="0"/>
              <w:ind w:left="0"/>
              <w:rPr>
                <w:rFonts w:eastAsia="Gill Sans MT"/>
              </w:rPr>
            </w:pPr>
            <w:r w:rsidRPr="000E0E4F">
              <w:rPr>
                <w:rFonts w:eastAsia="Gill Sans MT"/>
              </w:rPr>
              <w:t>Clarification on emergency use of a school salbutamol on undiagnosed pupils</w:t>
            </w:r>
            <w:r w:rsidR="00D6614B" w:rsidRPr="000E0E4F">
              <w:rPr>
                <w:rFonts w:eastAsia="Gill Sans MT"/>
              </w:rPr>
              <w:t xml:space="preserve"> and on the school environment</w:t>
            </w:r>
            <w:r w:rsidRPr="000E0E4F">
              <w:rPr>
                <w:rFonts w:eastAsia="Gill Sans MT"/>
              </w:rPr>
              <w:t xml:space="preserve">. Removed appendices to become separate documents for ease of printing </w:t>
            </w:r>
            <w:r w:rsidR="00D6614B" w:rsidRPr="000E0E4F">
              <w:rPr>
                <w:rFonts w:eastAsia="Gill Sans MT"/>
              </w:rPr>
              <w:t xml:space="preserve">and </w:t>
            </w:r>
            <w:r w:rsidRPr="000E0E4F">
              <w:rPr>
                <w:rFonts w:eastAsia="Gill Sans MT"/>
              </w:rPr>
              <w:t xml:space="preserve">sharing. Links updated to the </w:t>
            </w:r>
            <w:proofErr w:type="spellStart"/>
            <w:r w:rsidRPr="000E0E4F">
              <w:rPr>
                <w:rFonts w:eastAsia="Gill Sans MT"/>
              </w:rPr>
              <w:t>KAHub</w:t>
            </w:r>
            <w:proofErr w:type="spellEnd"/>
            <w:r w:rsidRPr="000E0E4F">
              <w:rPr>
                <w:rFonts w:eastAsia="Gill Sans MT"/>
              </w:rPr>
              <w:t>.</w:t>
            </w:r>
          </w:p>
        </w:tc>
        <w:tc>
          <w:tcPr>
            <w:tcW w:w="935" w:type="pct"/>
            <w:shd w:val="clear" w:color="auto" w:fill="auto"/>
            <w:vAlign w:val="center"/>
          </w:tcPr>
          <w:p w14:paraId="3B431742" w14:textId="04D05BF6" w:rsidR="00771F22" w:rsidRPr="009C1C7F" w:rsidRDefault="002B5989" w:rsidP="00807A60">
            <w:pPr>
              <w:spacing w:after="0"/>
              <w:ind w:left="0"/>
              <w:jc w:val="center"/>
              <w:rPr>
                <w:rFonts w:eastAsia="Gill Sans MT"/>
              </w:rPr>
            </w:pPr>
            <w:r>
              <w:rPr>
                <w:rFonts w:eastAsia="Gill Sans MT"/>
              </w:rPr>
              <w:t>September 2023</w:t>
            </w:r>
          </w:p>
        </w:tc>
      </w:tr>
      <w:tr w:rsidR="00771F22" w:rsidRPr="009C1C7F" w14:paraId="01F8D930" w14:textId="77777777" w:rsidTr="009A3E14">
        <w:trPr>
          <w:trHeight w:val="20"/>
        </w:trPr>
        <w:tc>
          <w:tcPr>
            <w:tcW w:w="596" w:type="pct"/>
            <w:shd w:val="clear" w:color="auto" w:fill="auto"/>
            <w:vAlign w:val="center"/>
          </w:tcPr>
          <w:p w14:paraId="0B69D87F" w14:textId="692D2EE6" w:rsidR="00771F22" w:rsidRPr="009C1C7F" w:rsidRDefault="00DC0DE2" w:rsidP="00807A60">
            <w:pPr>
              <w:spacing w:after="0"/>
              <w:ind w:left="0"/>
              <w:jc w:val="center"/>
              <w:rPr>
                <w:rFonts w:eastAsia="Gill Sans MT"/>
              </w:rPr>
            </w:pPr>
            <w:r>
              <w:rPr>
                <w:rFonts w:eastAsia="Gill Sans MT"/>
              </w:rPr>
              <w:t>5</w:t>
            </w:r>
          </w:p>
        </w:tc>
        <w:tc>
          <w:tcPr>
            <w:tcW w:w="3469" w:type="pct"/>
            <w:shd w:val="clear" w:color="auto" w:fill="auto"/>
            <w:vAlign w:val="center"/>
          </w:tcPr>
          <w:p w14:paraId="76A34358" w14:textId="3AB80828" w:rsidR="00771F22" w:rsidRPr="009C1C7F" w:rsidRDefault="00DC0DE2" w:rsidP="00807A60">
            <w:pPr>
              <w:spacing w:after="0"/>
              <w:ind w:left="0"/>
              <w:rPr>
                <w:rFonts w:eastAsia="Gill Sans MT"/>
              </w:rPr>
            </w:pPr>
            <w:r>
              <w:rPr>
                <w:rFonts w:eastAsia="Gill Sans MT"/>
              </w:rPr>
              <w:t>Clarification on training</w:t>
            </w:r>
          </w:p>
        </w:tc>
        <w:tc>
          <w:tcPr>
            <w:tcW w:w="935" w:type="pct"/>
            <w:shd w:val="clear" w:color="auto" w:fill="auto"/>
            <w:vAlign w:val="center"/>
          </w:tcPr>
          <w:p w14:paraId="705B848C" w14:textId="67FADD67" w:rsidR="00771F22" w:rsidRPr="009C1C7F" w:rsidRDefault="00DC0DE2" w:rsidP="00807A60">
            <w:pPr>
              <w:spacing w:after="0"/>
              <w:ind w:left="0"/>
              <w:jc w:val="center"/>
              <w:rPr>
                <w:rFonts w:eastAsia="Gill Sans MT"/>
              </w:rPr>
            </w:pPr>
            <w:r>
              <w:rPr>
                <w:rFonts w:eastAsia="Gill Sans MT"/>
              </w:rPr>
              <w:t>September 2024</w:t>
            </w:r>
          </w:p>
        </w:tc>
      </w:tr>
      <w:tr w:rsidR="00164B8F" w:rsidRPr="009C1C7F" w14:paraId="46080B83" w14:textId="77777777" w:rsidTr="00E86EBE">
        <w:trPr>
          <w:trHeight w:val="20"/>
        </w:trPr>
        <w:tc>
          <w:tcPr>
            <w:tcW w:w="596" w:type="pct"/>
            <w:shd w:val="clear" w:color="auto" w:fill="auto"/>
            <w:vAlign w:val="center"/>
          </w:tcPr>
          <w:p w14:paraId="42B0B053" w14:textId="603B8A5E" w:rsidR="00164B8F" w:rsidRPr="009C1C7F" w:rsidRDefault="00164B8F" w:rsidP="00164B8F">
            <w:pPr>
              <w:spacing w:after="0"/>
              <w:ind w:left="0"/>
              <w:jc w:val="center"/>
              <w:rPr>
                <w:rFonts w:eastAsia="Gill Sans MT"/>
              </w:rPr>
            </w:pPr>
            <w:r>
              <w:rPr>
                <w:rFonts w:eastAsia="Gill Sans MT"/>
              </w:rPr>
              <w:t>6</w:t>
            </w:r>
          </w:p>
        </w:tc>
        <w:tc>
          <w:tcPr>
            <w:tcW w:w="3469" w:type="pct"/>
            <w:vAlign w:val="center"/>
          </w:tcPr>
          <w:p w14:paraId="0F69283D" w14:textId="3407DA6A" w:rsidR="00164B8F" w:rsidRPr="009C1C7F" w:rsidRDefault="00164B8F" w:rsidP="00164B8F">
            <w:pPr>
              <w:spacing w:after="0"/>
              <w:ind w:left="0"/>
              <w:rPr>
                <w:rFonts w:eastAsia="Gill Sans MT"/>
              </w:rPr>
            </w:pPr>
            <w:r w:rsidRPr="00183DC4">
              <w:rPr>
                <w:rFonts w:eastAsia="Gill Sans MT"/>
                <w:sz w:val="20"/>
                <w:szCs w:val="20"/>
              </w:rPr>
              <w:t xml:space="preserve">New procedures merging the </w:t>
            </w:r>
            <w:r>
              <w:rPr>
                <w:rFonts w:eastAsia="Gill Sans MT"/>
                <w:sz w:val="20"/>
                <w:szCs w:val="20"/>
              </w:rPr>
              <w:t>now withdrawn</w:t>
            </w:r>
            <w:r w:rsidRPr="00183DC4">
              <w:rPr>
                <w:rFonts w:eastAsia="Gill Sans MT"/>
                <w:sz w:val="20"/>
                <w:szCs w:val="20"/>
              </w:rPr>
              <w:t xml:space="preserve"> Anaphylaxis Procedures (V3 June 2024) and Asthma Procedures (V5 Nov 2023) and including new information about diabetes and epilepsy to create a single resource of practical information for staff on how to manage the conditions and respond to an emergency in line with their training. </w:t>
            </w:r>
          </w:p>
        </w:tc>
        <w:tc>
          <w:tcPr>
            <w:tcW w:w="935" w:type="pct"/>
            <w:vAlign w:val="center"/>
          </w:tcPr>
          <w:p w14:paraId="50396C99" w14:textId="2C52F372" w:rsidR="00164B8F" w:rsidRPr="009C1C7F" w:rsidRDefault="00164B8F" w:rsidP="00164B8F">
            <w:pPr>
              <w:spacing w:after="0"/>
              <w:ind w:left="0"/>
              <w:jc w:val="center"/>
              <w:rPr>
                <w:rFonts w:eastAsia="Gill Sans MT"/>
              </w:rPr>
            </w:pPr>
            <w:r w:rsidRPr="00183DC4">
              <w:rPr>
                <w:rFonts w:eastAsia="Gill Sans MT"/>
                <w:sz w:val="20"/>
                <w:szCs w:val="20"/>
              </w:rPr>
              <w:t>September 2024</w:t>
            </w:r>
          </w:p>
        </w:tc>
      </w:tr>
      <w:tr w:rsidR="00164B8F" w:rsidRPr="009C1C7F" w14:paraId="159A69B9" w14:textId="77777777" w:rsidTr="00E86EBE">
        <w:trPr>
          <w:trHeight w:val="20"/>
        </w:trPr>
        <w:tc>
          <w:tcPr>
            <w:tcW w:w="596" w:type="pct"/>
            <w:shd w:val="clear" w:color="auto" w:fill="auto"/>
            <w:vAlign w:val="center"/>
          </w:tcPr>
          <w:p w14:paraId="3DAE89F1" w14:textId="0F2BB8B2" w:rsidR="00164B8F" w:rsidRPr="009C1C7F" w:rsidRDefault="00164B8F" w:rsidP="00164B8F">
            <w:pPr>
              <w:spacing w:after="0"/>
              <w:ind w:left="0"/>
              <w:jc w:val="center"/>
              <w:rPr>
                <w:rFonts w:eastAsia="Gill Sans MT"/>
              </w:rPr>
            </w:pPr>
          </w:p>
        </w:tc>
        <w:tc>
          <w:tcPr>
            <w:tcW w:w="3469" w:type="pct"/>
            <w:vAlign w:val="center"/>
          </w:tcPr>
          <w:p w14:paraId="6BEEA4DC" w14:textId="049CD1DD" w:rsidR="00164B8F" w:rsidRPr="009C1C7F" w:rsidRDefault="00164B8F" w:rsidP="00164B8F">
            <w:pPr>
              <w:spacing w:after="0"/>
              <w:ind w:left="0"/>
              <w:rPr>
                <w:rFonts w:eastAsia="Gill Sans MT"/>
              </w:rPr>
            </w:pPr>
          </w:p>
        </w:tc>
        <w:tc>
          <w:tcPr>
            <w:tcW w:w="935" w:type="pct"/>
            <w:vAlign w:val="center"/>
          </w:tcPr>
          <w:p w14:paraId="3D37829C" w14:textId="43E007EC" w:rsidR="00164B8F" w:rsidRPr="009C1C7F" w:rsidRDefault="00164B8F" w:rsidP="00164B8F">
            <w:pPr>
              <w:spacing w:after="0"/>
              <w:ind w:left="0"/>
              <w:jc w:val="center"/>
              <w:rPr>
                <w:rFonts w:eastAsia="Gill Sans MT"/>
              </w:rPr>
            </w:pPr>
          </w:p>
        </w:tc>
      </w:tr>
      <w:tr w:rsidR="00164B8F" w:rsidRPr="009C1C7F" w14:paraId="47B4FD83" w14:textId="77777777" w:rsidTr="00E86EBE">
        <w:trPr>
          <w:trHeight w:val="20"/>
        </w:trPr>
        <w:tc>
          <w:tcPr>
            <w:tcW w:w="596" w:type="pct"/>
            <w:shd w:val="clear" w:color="auto" w:fill="auto"/>
            <w:vAlign w:val="center"/>
          </w:tcPr>
          <w:p w14:paraId="5FD6A9E2" w14:textId="22A3ECFD" w:rsidR="00164B8F" w:rsidRPr="009C1C7F" w:rsidRDefault="00164B8F" w:rsidP="00164B8F">
            <w:pPr>
              <w:spacing w:after="0"/>
              <w:ind w:left="0"/>
              <w:jc w:val="center"/>
              <w:rPr>
                <w:rFonts w:eastAsia="Gill Sans MT"/>
              </w:rPr>
            </w:pPr>
          </w:p>
        </w:tc>
        <w:tc>
          <w:tcPr>
            <w:tcW w:w="3469" w:type="pct"/>
            <w:vAlign w:val="center"/>
          </w:tcPr>
          <w:p w14:paraId="49402E79" w14:textId="4938C9D6" w:rsidR="00164B8F" w:rsidRPr="009C1C7F" w:rsidRDefault="00164B8F" w:rsidP="00164B8F">
            <w:pPr>
              <w:spacing w:after="0"/>
              <w:ind w:left="0"/>
              <w:rPr>
                <w:rFonts w:eastAsia="Gill Sans MT"/>
              </w:rPr>
            </w:pPr>
          </w:p>
        </w:tc>
        <w:tc>
          <w:tcPr>
            <w:tcW w:w="935" w:type="pct"/>
            <w:vAlign w:val="center"/>
          </w:tcPr>
          <w:p w14:paraId="3E43BCF6" w14:textId="1B593AFD" w:rsidR="00164B8F" w:rsidRPr="009C1C7F" w:rsidRDefault="00164B8F" w:rsidP="00164B8F">
            <w:pPr>
              <w:spacing w:after="0"/>
              <w:ind w:left="0"/>
              <w:jc w:val="center"/>
              <w:rPr>
                <w:rFonts w:eastAsia="Gill Sans MT"/>
              </w:rPr>
            </w:pPr>
          </w:p>
        </w:tc>
      </w:tr>
      <w:tr w:rsidR="00164B8F" w:rsidRPr="009C1C7F" w14:paraId="00C64FEE" w14:textId="77777777" w:rsidTr="009A3E14">
        <w:trPr>
          <w:trHeight w:val="20"/>
        </w:trPr>
        <w:tc>
          <w:tcPr>
            <w:tcW w:w="596" w:type="pct"/>
            <w:shd w:val="clear" w:color="auto" w:fill="auto"/>
            <w:vAlign w:val="center"/>
          </w:tcPr>
          <w:p w14:paraId="056E63C2" w14:textId="77777777" w:rsidR="00164B8F" w:rsidRPr="009C1C7F" w:rsidRDefault="00164B8F" w:rsidP="00164B8F">
            <w:pPr>
              <w:spacing w:after="0"/>
              <w:ind w:left="0"/>
              <w:jc w:val="center"/>
              <w:rPr>
                <w:rFonts w:eastAsia="Gill Sans MT"/>
              </w:rPr>
            </w:pPr>
          </w:p>
        </w:tc>
        <w:tc>
          <w:tcPr>
            <w:tcW w:w="3469" w:type="pct"/>
            <w:shd w:val="clear" w:color="auto" w:fill="auto"/>
            <w:vAlign w:val="center"/>
          </w:tcPr>
          <w:p w14:paraId="76F5C2CB" w14:textId="77777777" w:rsidR="00164B8F" w:rsidRPr="009C1C7F" w:rsidRDefault="00164B8F" w:rsidP="00164B8F">
            <w:pPr>
              <w:spacing w:after="0"/>
              <w:ind w:left="0"/>
              <w:rPr>
                <w:rFonts w:eastAsia="Gill Sans MT"/>
              </w:rPr>
            </w:pPr>
          </w:p>
        </w:tc>
        <w:tc>
          <w:tcPr>
            <w:tcW w:w="935" w:type="pct"/>
            <w:shd w:val="clear" w:color="auto" w:fill="auto"/>
            <w:vAlign w:val="center"/>
          </w:tcPr>
          <w:p w14:paraId="4D3EE439" w14:textId="77777777" w:rsidR="00164B8F" w:rsidRPr="009C1C7F" w:rsidRDefault="00164B8F" w:rsidP="00164B8F">
            <w:pPr>
              <w:spacing w:after="0"/>
              <w:ind w:left="0"/>
              <w:jc w:val="center"/>
              <w:rPr>
                <w:rFonts w:eastAsia="Gill Sans MT"/>
              </w:rPr>
            </w:pPr>
          </w:p>
        </w:tc>
      </w:tr>
    </w:tbl>
    <w:p w14:paraId="52F4FC2E" w14:textId="77777777" w:rsidR="00771F22" w:rsidRPr="009C1C7F" w:rsidRDefault="00771F22" w:rsidP="00771F22">
      <w:pPr>
        <w:sectPr w:rsidR="00771F22" w:rsidRPr="009C1C7F" w:rsidSect="00807A60">
          <w:headerReference w:type="default" r:id="rId11"/>
          <w:footerReference w:type="even" r:id="rId12"/>
          <w:footerReference w:type="default" r:id="rId13"/>
          <w:headerReference w:type="first" r:id="rId14"/>
          <w:pgSz w:w="11906" w:h="16838" w:code="9"/>
          <w:pgMar w:top="1134" w:right="1134" w:bottom="1418" w:left="1134" w:header="454" w:footer="454" w:gutter="0"/>
          <w:pgNumType w:start="1"/>
          <w:cols w:space="720"/>
          <w:titlePg/>
          <w:docGrid w:linePitch="299"/>
        </w:sectPr>
      </w:pPr>
    </w:p>
    <w:p w14:paraId="1B7B5CB0" w14:textId="77777777" w:rsidR="00AB77DC" w:rsidRPr="00A84B93" w:rsidRDefault="00AB77DC" w:rsidP="00807A60">
      <w:pPr>
        <w:ind w:left="0"/>
        <w:rPr>
          <w:b/>
          <w:sz w:val="28"/>
          <w:szCs w:val="28"/>
        </w:rPr>
      </w:pPr>
      <w:r w:rsidRPr="00A84B93">
        <w:rPr>
          <w:b/>
          <w:sz w:val="28"/>
          <w:szCs w:val="28"/>
        </w:rPr>
        <w:lastRenderedPageBreak/>
        <w:t>Contents</w:t>
      </w:r>
    </w:p>
    <w:p w14:paraId="669F810F" w14:textId="77777777" w:rsidR="00AB77DC" w:rsidRPr="00A84B93" w:rsidRDefault="00AB77DC" w:rsidP="00FC6567">
      <w:pPr>
        <w:ind w:left="0"/>
        <w:rPr>
          <w:b/>
          <w:sz w:val="28"/>
          <w:szCs w:val="28"/>
        </w:rPr>
      </w:pPr>
    </w:p>
    <w:p w14:paraId="2F9A3207" w14:textId="6319C5D3" w:rsidR="00D42553" w:rsidRDefault="00AB77DC" w:rsidP="00D42553">
      <w:pPr>
        <w:pStyle w:val="TOC1"/>
        <w:rPr>
          <w:rFonts w:asciiTheme="minorHAnsi" w:eastAsiaTheme="minorEastAsia" w:hAnsiTheme="minorHAnsi" w:cstheme="minorBidi"/>
          <w:noProof/>
          <w:kern w:val="2"/>
          <w:szCs w:val="22"/>
          <w:lang w:eastAsia="en-GB"/>
          <w14:ligatures w14:val="standardContextual"/>
        </w:rPr>
      </w:pPr>
      <w:r w:rsidRPr="00A84B93">
        <w:rPr>
          <w:b/>
          <w:sz w:val="28"/>
          <w:szCs w:val="28"/>
        </w:rPr>
        <w:fldChar w:fldCharType="begin"/>
      </w:r>
      <w:r w:rsidRPr="00A84B93">
        <w:rPr>
          <w:b/>
          <w:sz w:val="28"/>
          <w:szCs w:val="28"/>
        </w:rPr>
        <w:instrText xml:space="preserve"> TOC \o "1-2" \h \z \u </w:instrText>
      </w:r>
      <w:r w:rsidRPr="00A84B93">
        <w:rPr>
          <w:b/>
          <w:sz w:val="28"/>
          <w:szCs w:val="28"/>
        </w:rPr>
        <w:fldChar w:fldCharType="separate"/>
      </w:r>
      <w:hyperlink w:anchor="_Toc141451892" w:history="1">
        <w:r w:rsidR="00D42553" w:rsidRPr="00824C73">
          <w:rPr>
            <w:rStyle w:val="Hyperlink"/>
            <w:noProof/>
          </w:rPr>
          <w:t>1</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Introduction</w:t>
        </w:r>
        <w:r w:rsidR="00D42553">
          <w:rPr>
            <w:noProof/>
            <w:webHidden/>
          </w:rPr>
          <w:tab/>
        </w:r>
        <w:r w:rsidR="00D42553">
          <w:rPr>
            <w:noProof/>
            <w:webHidden/>
          </w:rPr>
          <w:fldChar w:fldCharType="begin"/>
        </w:r>
        <w:r w:rsidR="00D42553">
          <w:rPr>
            <w:noProof/>
            <w:webHidden/>
          </w:rPr>
          <w:instrText xml:space="preserve"> PAGEREF _Toc141451892 \h </w:instrText>
        </w:r>
        <w:r w:rsidR="00D42553">
          <w:rPr>
            <w:noProof/>
            <w:webHidden/>
          </w:rPr>
        </w:r>
        <w:r w:rsidR="00D42553">
          <w:rPr>
            <w:noProof/>
            <w:webHidden/>
          </w:rPr>
          <w:fldChar w:fldCharType="separate"/>
        </w:r>
        <w:r w:rsidR="00D42553">
          <w:rPr>
            <w:noProof/>
            <w:webHidden/>
          </w:rPr>
          <w:t>1</w:t>
        </w:r>
        <w:r w:rsidR="00D42553">
          <w:rPr>
            <w:noProof/>
            <w:webHidden/>
          </w:rPr>
          <w:fldChar w:fldCharType="end"/>
        </w:r>
      </w:hyperlink>
    </w:p>
    <w:p w14:paraId="497E1481" w14:textId="0171FD8A"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893" w:history="1">
        <w:r w:rsidR="00D42553" w:rsidRPr="00824C73">
          <w:rPr>
            <w:rStyle w:val="Hyperlink"/>
            <w:noProof/>
          </w:rPr>
          <w:t>2</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Rationale</w:t>
        </w:r>
        <w:r w:rsidR="00D42553">
          <w:rPr>
            <w:noProof/>
            <w:webHidden/>
          </w:rPr>
          <w:tab/>
        </w:r>
        <w:r w:rsidR="00D42553">
          <w:rPr>
            <w:noProof/>
            <w:webHidden/>
          </w:rPr>
          <w:fldChar w:fldCharType="begin"/>
        </w:r>
        <w:r w:rsidR="00D42553">
          <w:rPr>
            <w:noProof/>
            <w:webHidden/>
          </w:rPr>
          <w:instrText xml:space="preserve"> PAGEREF _Toc141451893 \h </w:instrText>
        </w:r>
        <w:r w:rsidR="00D42553">
          <w:rPr>
            <w:noProof/>
            <w:webHidden/>
          </w:rPr>
        </w:r>
        <w:r w:rsidR="00D42553">
          <w:rPr>
            <w:noProof/>
            <w:webHidden/>
          </w:rPr>
          <w:fldChar w:fldCharType="separate"/>
        </w:r>
        <w:r w:rsidR="00D42553">
          <w:rPr>
            <w:noProof/>
            <w:webHidden/>
          </w:rPr>
          <w:t>1</w:t>
        </w:r>
        <w:r w:rsidR="00D42553">
          <w:rPr>
            <w:noProof/>
            <w:webHidden/>
          </w:rPr>
          <w:fldChar w:fldCharType="end"/>
        </w:r>
      </w:hyperlink>
    </w:p>
    <w:p w14:paraId="04E56A2A" w14:textId="63631445"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894" w:history="1">
        <w:r w:rsidR="00D42553" w:rsidRPr="00824C73">
          <w:rPr>
            <w:rStyle w:val="Hyperlink"/>
            <w:noProof/>
          </w:rPr>
          <w:t>3</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Managing pupils’ asthma medicines</w:t>
        </w:r>
        <w:r w:rsidR="00D42553">
          <w:rPr>
            <w:noProof/>
            <w:webHidden/>
          </w:rPr>
          <w:tab/>
        </w:r>
        <w:r w:rsidR="00D42553">
          <w:rPr>
            <w:noProof/>
            <w:webHidden/>
          </w:rPr>
          <w:fldChar w:fldCharType="begin"/>
        </w:r>
        <w:r w:rsidR="00D42553">
          <w:rPr>
            <w:noProof/>
            <w:webHidden/>
          </w:rPr>
          <w:instrText xml:space="preserve"> PAGEREF _Toc141451894 \h </w:instrText>
        </w:r>
        <w:r w:rsidR="00D42553">
          <w:rPr>
            <w:noProof/>
            <w:webHidden/>
          </w:rPr>
        </w:r>
        <w:r w:rsidR="00D42553">
          <w:rPr>
            <w:noProof/>
            <w:webHidden/>
          </w:rPr>
          <w:fldChar w:fldCharType="separate"/>
        </w:r>
        <w:r w:rsidR="00D42553">
          <w:rPr>
            <w:noProof/>
            <w:webHidden/>
          </w:rPr>
          <w:t>2</w:t>
        </w:r>
        <w:r w:rsidR="00D42553">
          <w:rPr>
            <w:noProof/>
            <w:webHidden/>
          </w:rPr>
          <w:fldChar w:fldCharType="end"/>
        </w:r>
      </w:hyperlink>
    </w:p>
    <w:p w14:paraId="702683CE" w14:textId="039C95D1"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895" w:history="1">
        <w:r w:rsidR="00D42553" w:rsidRPr="00824C73">
          <w:rPr>
            <w:rStyle w:val="Hyperlink"/>
            <w:noProof/>
          </w:rPr>
          <w:t>4</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Procedure for inhaler administration</w:t>
        </w:r>
        <w:r w:rsidR="00D42553">
          <w:rPr>
            <w:noProof/>
            <w:webHidden/>
          </w:rPr>
          <w:tab/>
        </w:r>
        <w:r w:rsidR="00D42553">
          <w:rPr>
            <w:noProof/>
            <w:webHidden/>
          </w:rPr>
          <w:fldChar w:fldCharType="begin"/>
        </w:r>
        <w:r w:rsidR="00D42553">
          <w:rPr>
            <w:noProof/>
            <w:webHidden/>
          </w:rPr>
          <w:instrText xml:space="preserve"> PAGEREF _Toc141451895 \h </w:instrText>
        </w:r>
        <w:r w:rsidR="00D42553">
          <w:rPr>
            <w:noProof/>
            <w:webHidden/>
          </w:rPr>
        </w:r>
        <w:r w:rsidR="00D42553">
          <w:rPr>
            <w:noProof/>
            <w:webHidden/>
          </w:rPr>
          <w:fldChar w:fldCharType="separate"/>
        </w:r>
        <w:r w:rsidR="00D42553">
          <w:rPr>
            <w:noProof/>
            <w:webHidden/>
          </w:rPr>
          <w:t>3</w:t>
        </w:r>
        <w:r w:rsidR="00D42553">
          <w:rPr>
            <w:noProof/>
            <w:webHidden/>
          </w:rPr>
          <w:fldChar w:fldCharType="end"/>
        </w:r>
      </w:hyperlink>
    </w:p>
    <w:p w14:paraId="109B58AB" w14:textId="5D59E0A0" w:rsidR="00D42553" w:rsidRDefault="007B3AA0">
      <w:pPr>
        <w:pStyle w:val="TOC2"/>
        <w:rPr>
          <w:rFonts w:asciiTheme="minorHAnsi" w:eastAsiaTheme="minorEastAsia" w:hAnsiTheme="minorHAnsi" w:cstheme="minorBidi"/>
          <w:noProof/>
          <w:kern w:val="2"/>
          <w:sz w:val="22"/>
          <w:szCs w:val="22"/>
          <w:lang w:eastAsia="en-GB"/>
          <w14:ligatures w14:val="standardContextual"/>
        </w:rPr>
      </w:pPr>
      <w:hyperlink w:anchor="_Toc141451896" w:history="1">
        <w:r w:rsidR="00D42553" w:rsidRPr="00824C73">
          <w:rPr>
            <w:rStyle w:val="Hyperlink"/>
            <w:rFonts w:eastAsia="Calibri"/>
            <w:noProof/>
            <w:lang w:eastAsia="en-GB"/>
          </w:rPr>
          <w:t>4.1</w:t>
        </w:r>
        <w:r w:rsidR="00D42553">
          <w:rPr>
            <w:rFonts w:asciiTheme="minorHAnsi" w:eastAsiaTheme="minorEastAsia" w:hAnsiTheme="minorHAnsi" w:cstheme="minorBidi"/>
            <w:noProof/>
            <w:kern w:val="2"/>
            <w:sz w:val="22"/>
            <w:szCs w:val="22"/>
            <w:lang w:eastAsia="en-GB"/>
            <w14:ligatures w14:val="standardContextual"/>
          </w:rPr>
          <w:tab/>
        </w:r>
        <w:r w:rsidR="00D42553" w:rsidRPr="00824C73">
          <w:rPr>
            <w:rStyle w:val="Hyperlink"/>
            <w:rFonts w:eastAsia="Calibri"/>
            <w:noProof/>
            <w:lang w:eastAsia="en-GB"/>
          </w:rPr>
          <w:t>Summary of action staff should take in response to a suspected asthma attack</w:t>
        </w:r>
        <w:r w:rsidR="00D42553">
          <w:rPr>
            <w:noProof/>
            <w:webHidden/>
          </w:rPr>
          <w:tab/>
        </w:r>
        <w:r w:rsidR="00D42553">
          <w:rPr>
            <w:noProof/>
            <w:webHidden/>
          </w:rPr>
          <w:fldChar w:fldCharType="begin"/>
        </w:r>
        <w:r w:rsidR="00D42553">
          <w:rPr>
            <w:noProof/>
            <w:webHidden/>
          </w:rPr>
          <w:instrText xml:space="preserve"> PAGEREF _Toc141451896 \h </w:instrText>
        </w:r>
        <w:r w:rsidR="00D42553">
          <w:rPr>
            <w:noProof/>
            <w:webHidden/>
          </w:rPr>
        </w:r>
        <w:r w:rsidR="00D42553">
          <w:rPr>
            <w:noProof/>
            <w:webHidden/>
          </w:rPr>
          <w:fldChar w:fldCharType="separate"/>
        </w:r>
        <w:r w:rsidR="00D42553">
          <w:rPr>
            <w:noProof/>
            <w:webHidden/>
          </w:rPr>
          <w:t>3</w:t>
        </w:r>
        <w:r w:rsidR="00D42553">
          <w:rPr>
            <w:noProof/>
            <w:webHidden/>
          </w:rPr>
          <w:fldChar w:fldCharType="end"/>
        </w:r>
      </w:hyperlink>
    </w:p>
    <w:p w14:paraId="32A56214" w14:textId="7391024F"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897" w:history="1">
        <w:r w:rsidR="00D42553" w:rsidRPr="00824C73">
          <w:rPr>
            <w:rStyle w:val="Hyperlink"/>
            <w:noProof/>
          </w:rPr>
          <w:t>5</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Managing school supplies of salbutamol</w:t>
        </w:r>
        <w:r w:rsidR="00D42553">
          <w:rPr>
            <w:noProof/>
            <w:webHidden/>
          </w:rPr>
          <w:tab/>
        </w:r>
        <w:r w:rsidR="00D42553">
          <w:rPr>
            <w:noProof/>
            <w:webHidden/>
          </w:rPr>
          <w:fldChar w:fldCharType="begin"/>
        </w:r>
        <w:r w:rsidR="00D42553">
          <w:rPr>
            <w:noProof/>
            <w:webHidden/>
          </w:rPr>
          <w:instrText xml:space="preserve"> PAGEREF _Toc141451897 \h </w:instrText>
        </w:r>
        <w:r w:rsidR="00D42553">
          <w:rPr>
            <w:noProof/>
            <w:webHidden/>
          </w:rPr>
        </w:r>
        <w:r w:rsidR="00D42553">
          <w:rPr>
            <w:noProof/>
            <w:webHidden/>
          </w:rPr>
          <w:fldChar w:fldCharType="separate"/>
        </w:r>
        <w:r w:rsidR="00D42553">
          <w:rPr>
            <w:noProof/>
            <w:webHidden/>
          </w:rPr>
          <w:t>4</w:t>
        </w:r>
        <w:r w:rsidR="00D42553">
          <w:rPr>
            <w:noProof/>
            <w:webHidden/>
          </w:rPr>
          <w:fldChar w:fldCharType="end"/>
        </w:r>
      </w:hyperlink>
    </w:p>
    <w:p w14:paraId="0DB05776" w14:textId="5C1637B9" w:rsidR="00D42553" w:rsidRDefault="007B3AA0">
      <w:pPr>
        <w:pStyle w:val="TOC2"/>
        <w:rPr>
          <w:rFonts w:asciiTheme="minorHAnsi" w:eastAsiaTheme="minorEastAsia" w:hAnsiTheme="minorHAnsi" w:cstheme="minorBidi"/>
          <w:noProof/>
          <w:kern w:val="2"/>
          <w:sz w:val="22"/>
          <w:szCs w:val="22"/>
          <w:lang w:eastAsia="en-GB"/>
          <w14:ligatures w14:val="standardContextual"/>
        </w:rPr>
      </w:pPr>
      <w:hyperlink w:anchor="_Toc141451898" w:history="1">
        <w:r w:rsidR="00D42553" w:rsidRPr="00824C73">
          <w:rPr>
            <w:rStyle w:val="Hyperlink"/>
            <w:noProof/>
          </w:rPr>
          <w:t>5.1</w:t>
        </w:r>
        <w:r w:rsidR="00D42553">
          <w:rPr>
            <w:rFonts w:asciiTheme="minorHAnsi" w:eastAsiaTheme="minorEastAsia" w:hAnsiTheme="minorHAnsi" w:cstheme="minorBidi"/>
            <w:noProof/>
            <w:kern w:val="2"/>
            <w:sz w:val="22"/>
            <w:szCs w:val="22"/>
            <w:lang w:eastAsia="en-GB"/>
            <w14:ligatures w14:val="standardContextual"/>
          </w:rPr>
          <w:tab/>
        </w:r>
        <w:r w:rsidR="00D42553" w:rsidRPr="00824C73">
          <w:rPr>
            <w:rStyle w:val="Hyperlink"/>
            <w:noProof/>
          </w:rPr>
          <w:t>Obtaining salbutamol</w:t>
        </w:r>
        <w:r w:rsidR="00D42553">
          <w:rPr>
            <w:noProof/>
            <w:webHidden/>
          </w:rPr>
          <w:tab/>
        </w:r>
        <w:r w:rsidR="00D42553">
          <w:rPr>
            <w:noProof/>
            <w:webHidden/>
          </w:rPr>
          <w:fldChar w:fldCharType="begin"/>
        </w:r>
        <w:r w:rsidR="00D42553">
          <w:rPr>
            <w:noProof/>
            <w:webHidden/>
          </w:rPr>
          <w:instrText xml:space="preserve"> PAGEREF _Toc141451898 \h </w:instrText>
        </w:r>
        <w:r w:rsidR="00D42553">
          <w:rPr>
            <w:noProof/>
            <w:webHidden/>
          </w:rPr>
        </w:r>
        <w:r w:rsidR="00D42553">
          <w:rPr>
            <w:noProof/>
            <w:webHidden/>
          </w:rPr>
          <w:fldChar w:fldCharType="separate"/>
        </w:r>
        <w:r w:rsidR="00D42553">
          <w:rPr>
            <w:noProof/>
            <w:webHidden/>
          </w:rPr>
          <w:t>4</w:t>
        </w:r>
        <w:r w:rsidR="00D42553">
          <w:rPr>
            <w:noProof/>
            <w:webHidden/>
          </w:rPr>
          <w:fldChar w:fldCharType="end"/>
        </w:r>
      </w:hyperlink>
    </w:p>
    <w:p w14:paraId="4117F434" w14:textId="18EB2CBF" w:rsidR="00D42553" w:rsidRDefault="007B3AA0">
      <w:pPr>
        <w:pStyle w:val="TOC2"/>
        <w:rPr>
          <w:rFonts w:asciiTheme="minorHAnsi" w:eastAsiaTheme="minorEastAsia" w:hAnsiTheme="minorHAnsi" w:cstheme="minorBidi"/>
          <w:noProof/>
          <w:kern w:val="2"/>
          <w:sz w:val="22"/>
          <w:szCs w:val="22"/>
          <w:lang w:eastAsia="en-GB"/>
          <w14:ligatures w14:val="standardContextual"/>
        </w:rPr>
      </w:pPr>
      <w:hyperlink w:anchor="_Toc141451899" w:history="1">
        <w:r w:rsidR="00D42553" w:rsidRPr="00824C73">
          <w:rPr>
            <w:rStyle w:val="Hyperlink"/>
            <w:noProof/>
          </w:rPr>
          <w:t>5.2</w:t>
        </w:r>
        <w:r w:rsidR="00D42553">
          <w:rPr>
            <w:rFonts w:asciiTheme="minorHAnsi" w:eastAsiaTheme="minorEastAsia" w:hAnsiTheme="minorHAnsi" w:cstheme="minorBidi"/>
            <w:noProof/>
            <w:kern w:val="2"/>
            <w:sz w:val="22"/>
            <w:szCs w:val="22"/>
            <w:lang w:eastAsia="en-GB"/>
            <w14:ligatures w14:val="standardContextual"/>
          </w:rPr>
          <w:tab/>
        </w:r>
        <w:r w:rsidR="00D42553" w:rsidRPr="00824C73">
          <w:rPr>
            <w:rStyle w:val="Hyperlink"/>
            <w:noProof/>
          </w:rPr>
          <w:t>The emergency asthma kit</w:t>
        </w:r>
        <w:r w:rsidR="00D42553">
          <w:rPr>
            <w:noProof/>
            <w:webHidden/>
          </w:rPr>
          <w:tab/>
        </w:r>
        <w:r w:rsidR="00D42553">
          <w:rPr>
            <w:noProof/>
            <w:webHidden/>
          </w:rPr>
          <w:fldChar w:fldCharType="begin"/>
        </w:r>
        <w:r w:rsidR="00D42553">
          <w:rPr>
            <w:noProof/>
            <w:webHidden/>
          </w:rPr>
          <w:instrText xml:space="preserve"> PAGEREF _Toc141451899 \h </w:instrText>
        </w:r>
        <w:r w:rsidR="00D42553">
          <w:rPr>
            <w:noProof/>
            <w:webHidden/>
          </w:rPr>
        </w:r>
        <w:r w:rsidR="00D42553">
          <w:rPr>
            <w:noProof/>
            <w:webHidden/>
          </w:rPr>
          <w:fldChar w:fldCharType="separate"/>
        </w:r>
        <w:r w:rsidR="00D42553">
          <w:rPr>
            <w:noProof/>
            <w:webHidden/>
          </w:rPr>
          <w:t>4</w:t>
        </w:r>
        <w:r w:rsidR="00D42553">
          <w:rPr>
            <w:noProof/>
            <w:webHidden/>
          </w:rPr>
          <w:fldChar w:fldCharType="end"/>
        </w:r>
      </w:hyperlink>
    </w:p>
    <w:p w14:paraId="4F003A6B" w14:textId="2E96228A" w:rsidR="00D42553" w:rsidRDefault="007B3AA0">
      <w:pPr>
        <w:pStyle w:val="TOC2"/>
        <w:rPr>
          <w:rFonts w:asciiTheme="minorHAnsi" w:eastAsiaTheme="minorEastAsia" w:hAnsiTheme="minorHAnsi" w:cstheme="minorBidi"/>
          <w:noProof/>
          <w:kern w:val="2"/>
          <w:sz w:val="22"/>
          <w:szCs w:val="22"/>
          <w:lang w:eastAsia="en-GB"/>
          <w14:ligatures w14:val="standardContextual"/>
        </w:rPr>
      </w:pPr>
      <w:hyperlink w:anchor="_Toc141451900" w:history="1">
        <w:r w:rsidR="00D42553" w:rsidRPr="00824C73">
          <w:rPr>
            <w:rStyle w:val="Hyperlink"/>
            <w:rFonts w:eastAsia="Calibri"/>
            <w:noProof/>
            <w:w w:val="105"/>
            <w:lang w:eastAsia="en-GB"/>
          </w:rPr>
          <w:t>5.3</w:t>
        </w:r>
        <w:r w:rsidR="00D42553">
          <w:rPr>
            <w:rFonts w:asciiTheme="minorHAnsi" w:eastAsiaTheme="minorEastAsia" w:hAnsiTheme="minorHAnsi" w:cstheme="minorBidi"/>
            <w:noProof/>
            <w:kern w:val="2"/>
            <w:sz w:val="22"/>
            <w:szCs w:val="22"/>
            <w:lang w:eastAsia="en-GB"/>
            <w14:ligatures w14:val="standardContextual"/>
          </w:rPr>
          <w:tab/>
        </w:r>
        <w:r w:rsidR="00D42553" w:rsidRPr="00824C73">
          <w:rPr>
            <w:rStyle w:val="Hyperlink"/>
            <w:noProof/>
            <w:w w:val="105"/>
            <w:lang w:eastAsia="en-GB"/>
          </w:rPr>
          <w:t>Storage and care of inhalers</w:t>
        </w:r>
        <w:r w:rsidR="00D42553">
          <w:rPr>
            <w:noProof/>
            <w:webHidden/>
          </w:rPr>
          <w:tab/>
        </w:r>
        <w:r w:rsidR="00D42553">
          <w:rPr>
            <w:noProof/>
            <w:webHidden/>
          </w:rPr>
          <w:fldChar w:fldCharType="begin"/>
        </w:r>
        <w:r w:rsidR="00D42553">
          <w:rPr>
            <w:noProof/>
            <w:webHidden/>
          </w:rPr>
          <w:instrText xml:space="preserve"> PAGEREF _Toc141451900 \h </w:instrText>
        </w:r>
        <w:r w:rsidR="00D42553">
          <w:rPr>
            <w:noProof/>
            <w:webHidden/>
          </w:rPr>
        </w:r>
        <w:r w:rsidR="00D42553">
          <w:rPr>
            <w:noProof/>
            <w:webHidden/>
          </w:rPr>
          <w:fldChar w:fldCharType="separate"/>
        </w:r>
        <w:r w:rsidR="00D42553">
          <w:rPr>
            <w:noProof/>
            <w:webHidden/>
          </w:rPr>
          <w:t>4</w:t>
        </w:r>
        <w:r w:rsidR="00D42553">
          <w:rPr>
            <w:noProof/>
            <w:webHidden/>
          </w:rPr>
          <w:fldChar w:fldCharType="end"/>
        </w:r>
      </w:hyperlink>
    </w:p>
    <w:p w14:paraId="56CDF84E" w14:textId="11C06F07" w:rsidR="00D42553" w:rsidRDefault="007B3AA0">
      <w:pPr>
        <w:pStyle w:val="TOC2"/>
        <w:rPr>
          <w:rFonts w:asciiTheme="minorHAnsi" w:eastAsiaTheme="minorEastAsia" w:hAnsiTheme="minorHAnsi" w:cstheme="minorBidi"/>
          <w:noProof/>
          <w:kern w:val="2"/>
          <w:sz w:val="22"/>
          <w:szCs w:val="22"/>
          <w:lang w:eastAsia="en-GB"/>
          <w14:ligatures w14:val="standardContextual"/>
        </w:rPr>
      </w:pPr>
      <w:hyperlink w:anchor="_Toc141451901" w:history="1">
        <w:r w:rsidR="00D42553" w:rsidRPr="00824C73">
          <w:rPr>
            <w:rStyle w:val="Hyperlink"/>
            <w:rFonts w:eastAsia="Calibri"/>
            <w:noProof/>
            <w:w w:val="105"/>
            <w:lang w:eastAsia="en-GB"/>
          </w:rPr>
          <w:t>5.4</w:t>
        </w:r>
        <w:r w:rsidR="00D42553">
          <w:rPr>
            <w:rFonts w:asciiTheme="minorHAnsi" w:eastAsiaTheme="minorEastAsia" w:hAnsiTheme="minorHAnsi" w:cstheme="minorBidi"/>
            <w:noProof/>
            <w:kern w:val="2"/>
            <w:sz w:val="22"/>
            <w:szCs w:val="22"/>
            <w:lang w:eastAsia="en-GB"/>
            <w14:ligatures w14:val="standardContextual"/>
          </w:rPr>
          <w:tab/>
        </w:r>
        <w:r w:rsidR="00D42553" w:rsidRPr="00824C73">
          <w:rPr>
            <w:rStyle w:val="Hyperlink"/>
            <w:rFonts w:eastAsia="Calibri"/>
            <w:noProof/>
            <w:w w:val="105"/>
            <w:lang w:eastAsia="en-GB"/>
          </w:rPr>
          <w:t>Disposal</w:t>
        </w:r>
        <w:r w:rsidR="00D42553">
          <w:rPr>
            <w:noProof/>
            <w:webHidden/>
          </w:rPr>
          <w:tab/>
        </w:r>
        <w:r w:rsidR="00D42553">
          <w:rPr>
            <w:noProof/>
            <w:webHidden/>
          </w:rPr>
          <w:fldChar w:fldCharType="begin"/>
        </w:r>
        <w:r w:rsidR="00D42553">
          <w:rPr>
            <w:noProof/>
            <w:webHidden/>
          </w:rPr>
          <w:instrText xml:space="preserve"> PAGEREF _Toc141451901 \h </w:instrText>
        </w:r>
        <w:r w:rsidR="00D42553">
          <w:rPr>
            <w:noProof/>
            <w:webHidden/>
          </w:rPr>
        </w:r>
        <w:r w:rsidR="00D42553">
          <w:rPr>
            <w:noProof/>
            <w:webHidden/>
          </w:rPr>
          <w:fldChar w:fldCharType="separate"/>
        </w:r>
        <w:r w:rsidR="00D42553">
          <w:rPr>
            <w:noProof/>
            <w:webHidden/>
          </w:rPr>
          <w:t>5</w:t>
        </w:r>
        <w:r w:rsidR="00D42553">
          <w:rPr>
            <w:noProof/>
            <w:webHidden/>
          </w:rPr>
          <w:fldChar w:fldCharType="end"/>
        </w:r>
      </w:hyperlink>
    </w:p>
    <w:p w14:paraId="36BBB595" w14:textId="59208B09"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902" w:history="1">
        <w:r w:rsidR="00D42553" w:rsidRPr="00824C73">
          <w:rPr>
            <w:rStyle w:val="Hyperlink"/>
            <w:rFonts w:eastAsia="Calibri"/>
            <w:noProof/>
            <w:w w:val="105"/>
            <w:lang w:eastAsia="en-GB"/>
          </w:rPr>
          <w:t>6</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rFonts w:eastAsia="Calibri"/>
            <w:noProof/>
            <w:w w:val="105"/>
            <w:lang w:eastAsia="en-GB"/>
          </w:rPr>
          <w:t>Staff training on and use of inhalers</w:t>
        </w:r>
        <w:r w:rsidR="00D42553">
          <w:rPr>
            <w:noProof/>
            <w:webHidden/>
          </w:rPr>
          <w:tab/>
        </w:r>
        <w:r w:rsidR="00D42553">
          <w:rPr>
            <w:noProof/>
            <w:webHidden/>
          </w:rPr>
          <w:fldChar w:fldCharType="begin"/>
        </w:r>
        <w:r w:rsidR="00D42553">
          <w:rPr>
            <w:noProof/>
            <w:webHidden/>
          </w:rPr>
          <w:instrText xml:space="preserve"> PAGEREF _Toc141451902 \h </w:instrText>
        </w:r>
        <w:r w:rsidR="00D42553">
          <w:rPr>
            <w:noProof/>
            <w:webHidden/>
          </w:rPr>
        </w:r>
        <w:r w:rsidR="00D42553">
          <w:rPr>
            <w:noProof/>
            <w:webHidden/>
          </w:rPr>
          <w:fldChar w:fldCharType="separate"/>
        </w:r>
        <w:r w:rsidR="00D42553">
          <w:rPr>
            <w:noProof/>
            <w:webHidden/>
          </w:rPr>
          <w:t>5</w:t>
        </w:r>
        <w:r w:rsidR="00D42553">
          <w:rPr>
            <w:noProof/>
            <w:webHidden/>
          </w:rPr>
          <w:fldChar w:fldCharType="end"/>
        </w:r>
      </w:hyperlink>
    </w:p>
    <w:p w14:paraId="5A31E886" w14:textId="1FD7CAFE"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903" w:history="1">
        <w:r w:rsidR="00D42553" w:rsidRPr="00824C73">
          <w:rPr>
            <w:rStyle w:val="Hyperlink"/>
            <w:noProof/>
          </w:rPr>
          <w:t>7</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Record keeping</w:t>
        </w:r>
        <w:r w:rsidR="00D42553">
          <w:rPr>
            <w:noProof/>
            <w:webHidden/>
          </w:rPr>
          <w:tab/>
        </w:r>
        <w:r w:rsidR="00D42553">
          <w:rPr>
            <w:noProof/>
            <w:webHidden/>
          </w:rPr>
          <w:fldChar w:fldCharType="begin"/>
        </w:r>
        <w:r w:rsidR="00D42553">
          <w:rPr>
            <w:noProof/>
            <w:webHidden/>
          </w:rPr>
          <w:instrText xml:space="preserve"> PAGEREF _Toc141451903 \h </w:instrText>
        </w:r>
        <w:r w:rsidR="00D42553">
          <w:rPr>
            <w:noProof/>
            <w:webHidden/>
          </w:rPr>
        </w:r>
        <w:r w:rsidR="00D42553">
          <w:rPr>
            <w:noProof/>
            <w:webHidden/>
          </w:rPr>
          <w:fldChar w:fldCharType="separate"/>
        </w:r>
        <w:r w:rsidR="00D42553">
          <w:rPr>
            <w:noProof/>
            <w:webHidden/>
          </w:rPr>
          <w:t>6</w:t>
        </w:r>
        <w:r w:rsidR="00D42553">
          <w:rPr>
            <w:noProof/>
            <w:webHidden/>
          </w:rPr>
          <w:fldChar w:fldCharType="end"/>
        </w:r>
      </w:hyperlink>
    </w:p>
    <w:p w14:paraId="47B23CE3" w14:textId="1C13AE38"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904" w:history="1">
        <w:r w:rsidR="00D42553" w:rsidRPr="00824C73">
          <w:rPr>
            <w:rStyle w:val="Hyperlink"/>
            <w:noProof/>
          </w:rPr>
          <w:t>8</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Exercise and activity - PE and games</w:t>
        </w:r>
        <w:r w:rsidR="00D42553">
          <w:rPr>
            <w:noProof/>
            <w:webHidden/>
          </w:rPr>
          <w:tab/>
        </w:r>
        <w:r w:rsidR="00D42553">
          <w:rPr>
            <w:noProof/>
            <w:webHidden/>
          </w:rPr>
          <w:fldChar w:fldCharType="begin"/>
        </w:r>
        <w:r w:rsidR="00D42553">
          <w:rPr>
            <w:noProof/>
            <w:webHidden/>
          </w:rPr>
          <w:instrText xml:space="preserve"> PAGEREF _Toc141451904 \h </w:instrText>
        </w:r>
        <w:r w:rsidR="00D42553">
          <w:rPr>
            <w:noProof/>
            <w:webHidden/>
          </w:rPr>
        </w:r>
        <w:r w:rsidR="00D42553">
          <w:rPr>
            <w:noProof/>
            <w:webHidden/>
          </w:rPr>
          <w:fldChar w:fldCharType="separate"/>
        </w:r>
        <w:r w:rsidR="00D42553">
          <w:rPr>
            <w:noProof/>
            <w:webHidden/>
          </w:rPr>
          <w:t>6</w:t>
        </w:r>
        <w:r w:rsidR="00D42553">
          <w:rPr>
            <w:noProof/>
            <w:webHidden/>
          </w:rPr>
          <w:fldChar w:fldCharType="end"/>
        </w:r>
      </w:hyperlink>
    </w:p>
    <w:p w14:paraId="1BD6B300" w14:textId="55D23A66"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905" w:history="1">
        <w:r w:rsidR="00D42553" w:rsidRPr="00824C73">
          <w:rPr>
            <w:rStyle w:val="Hyperlink"/>
            <w:noProof/>
          </w:rPr>
          <w:t>9</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Out of Hours</w:t>
        </w:r>
        <w:r w:rsidR="00164B8F">
          <w:rPr>
            <w:rStyle w:val="Hyperlink"/>
            <w:noProof/>
          </w:rPr>
          <w:t xml:space="preserve"> including wraparound and breakfast clubs</w:t>
        </w:r>
        <w:r w:rsidR="00D42553">
          <w:rPr>
            <w:noProof/>
            <w:webHidden/>
          </w:rPr>
          <w:tab/>
        </w:r>
        <w:r w:rsidR="00D42553">
          <w:rPr>
            <w:noProof/>
            <w:webHidden/>
          </w:rPr>
          <w:fldChar w:fldCharType="begin"/>
        </w:r>
        <w:r w:rsidR="00D42553">
          <w:rPr>
            <w:noProof/>
            <w:webHidden/>
          </w:rPr>
          <w:instrText xml:space="preserve"> PAGEREF _Toc141451905 \h </w:instrText>
        </w:r>
        <w:r w:rsidR="00D42553">
          <w:rPr>
            <w:noProof/>
            <w:webHidden/>
          </w:rPr>
        </w:r>
        <w:r w:rsidR="00D42553">
          <w:rPr>
            <w:noProof/>
            <w:webHidden/>
          </w:rPr>
          <w:fldChar w:fldCharType="separate"/>
        </w:r>
        <w:r w:rsidR="00D42553">
          <w:rPr>
            <w:noProof/>
            <w:webHidden/>
          </w:rPr>
          <w:t>7</w:t>
        </w:r>
        <w:r w:rsidR="00D42553">
          <w:rPr>
            <w:noProof/>
            <w:webHidden/>
          </w:rPr>
          <w:fldChar w:fldCharType="end"/>
        </w:r>
      </w:hyperlink>
    </w:p>
    <w:p w14:paraId="169DB502" w14:textId="625A0807"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906" w:history="1">
        <w:r w:rsidR="00D42553" w:rsidRPr="00824C73">
          <w:rPr>
            <w:rStyle w:val="Hyperlink"/>
            <w:noProof/>
          </w:rPr>
          <w:t>10</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School Environment</w:t>
        </w:r>
        <w:r w:rsidR="00164B8F">
          <w:rPr>
            <w:rStyle w:val="Hyperlink"/>
            <w:noProof/>
          </w:rPr>
          <w:t xml:space="preserve"> and other food handlers</w:t>
        </w:r>
        <w:r w:rsidR="00D42553">
          <w:rPr>
            <w:noProof/>
            <w:webHidden/>
          </w:rPr>
          <w:tab/>
        </w:r>
        <w:r w:rsidR="00D42553">
          <w:rPr>
            <w:noProof/>
            <w:webHidden/>
          </w:rPr>
          <w:fldChar w:fldCharType="begin"/>
        </w:r>
        <w:r w:rsidR="00D42553">
          <w:rPr>
            <w:noProof/>
            <w:webHidden/>
          </w:rPr>
          <w:instrText xml:space="preserve"> PAGEREF _Toc141451906 \h </w:instrText>
        </w:r>
        <w:r w:rsidR="00D42553">
          <w:rPr>
            <w:noProof/>
            <w:webHidden/>
          </w:rPr>
        </w:r>
        <w:r w:rsidR="00D42553">
          <w:rPr>
            <w:noProof/>
            <w:webHidden/>
          </w:rPr>
          <w:fldChar w:fldCharType="separate"/>
        </w:r>
        <w:r w:rsidR="00D42553">
          <w:rPr>
            <w:noProof/>
            <w:webHidden/>
          </w:rPr>
          <w:t>7</w:t>
        </w:r>
        <w:r w:rsidR="00D42553">
          <w:rPr>
            <w:noProof/>
            <w:webHidden/>
          </w:rPr>
          <w:fldChar w:fldCharType="end"/>
        </w:r>
      </w:hyperlink>
    </w:p>
    <w:p w14:paraId="3B35D56F" w14:textId="264CD1A9"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907" w:history="1">
        <w:r w:rsidR="00D42553" w:rsidRPr="00824C73">
          <w:rPr>
            <w:rStyle w:val="Hyperlink"/>
            <w:noProof/>
          </w:rPr>
          <w:t>11</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Off-site and Residential Visits</w:t>
        </w:r>
        <w:r w:rsidR="00D42553">
          <w:rPr>
            <w:noProof/>
            <w:webHidden/>
          </w:rPr>
          <w:tab/>
        </w:r>
        <w:r w:rsidR="00D42553">
          <w:rPr>
            <w:noProof/>
            <w:webHidden/>
          </w:rPr>
          <w:fldChar w:fldCharType="begin"/>
        </w:r>
        <w:r w:rsidR="00D42553">
          <w:rPr>
            <w:noProof/>
            <w:webHidden/>
          </w:rPr>
          <w:instrText xml:space="preserve"> PAGEREF _Toc141451907 \h </w:instrText>
        </w:r>
        <w:r w:rsidR="00D42553">
          <w:rPr>
            <w:noProof/>
            <w:webHidden/>
          </w:rPr>
        </w:r>
        <w:r w:rsidR="00D42553">
          <w:rPr>
            <w:noProof/>
            <w:webHidden/>
          </w:rPr>
          <w:fldChar w:fldCharType="separate"/>
        </w:r>
        <w:r w:rsidR="00D42553">
          <w:rPr>
            <w:noProof/>
            <w:webHidden/>
          </w:rPr>
          <w:t>8</w:t>
        </w:r>
        <w:r w:rsidR="00D42553">
          <w:rPr>
            <w:noProof/>
            <w:webHidden/>
          </w:rPr>
          <w:fldChar w:fldCharType="end"/>
        </w:r>
      </w:hyperlink>
    </w:p>
    <w:p w14:paraId="1B49D6A6" w14:textId="037AAC41"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908" w:history="1">
        <w:r w:rsidR="00D42553" w:rsidRPr="00824C73">
          <w:rPr>
            <w:rStyle w:val="Hyperlink"/>
            <w:noProof/>
          </w:rPr>
          <w:t>12</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When a pupil is falling behind in lessons</w:t>
        </w:r>
        <w:r w:rsidR="00D42553">
          <w:rPr>
            <w:noProof/>
            <w:webHidden/>
          </w:rPr>
          <w:tab/>
        </w:r>
        <w:r w:rsidR="00D42553">
          <w:rPr>
            <w:noProof/>
            <w:webHidden/>
          </w:rPr>
          <w:fldChar w:fldCharType="begin"/>
        </w:r>
        <w:r w:rsidR="00D42553">
          <w:rPr>
            <w:noProof/>
            <w:webHidden/>
          </w:rPr>
          <w:instrText xml:space="preserve"> PAGEREF _Toc141451908 \h </w:instrText>
        </w:r>
        <w:r w:rsidR="00D42553">
          <w:rPr>
            <w:noProof/>
            <w:webHidden/>
          </w:rPr>
        </w:r>
        <w:r w:rsidR="00D42553">
          <w:rPr>
            <w:noProof/>
            <w:webHidden/>
          </w:rPr>
          <w:fldChar w:fldCharType="separate"/>
        </w:r>
        <w:r w:rsidR="00D42553">
          <w:rPr>
            <w:noProof/>
            <w:webHidden/>
          </w:rPr>
          <w:t>8</w:t>
        </w:r>
        <w:r w:rsidR="00D42553">
          <w:rPr>
            <w:noProof/>
            <w:webHidden/>
          </w:rPr>
          <w:fldChar w:fldCharType="end"/>
        </w:r>
      </w:hyperlink>
    </w:p>
    <w:p w14:paraId="7ABC512E" w14:textId="4434D54C"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909" w:history="1">
        <w:r w:rsidR="00D42553" w:rsidRPr="00824C73">
          <w:rPr>
            <w:rStyle w:val="Hyperlink"/>
            <w:noProof/>
          </w:rPr>
          <w:t>13</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Bullying</w:t>
        </w:r>
        <w:r w:rsidR="00D42553">
          <w:rPr>
            <w:noProof/>
            <w:webHidden/>
          </w:rPr>
          <w:tab/>
        </w:r>
        <w:r w:rsidR="00D42553">
          <w:rPr>
            <w:noProof/>
            <w:webHidden/>
          </w:rPr>
          <w:fldChar w:fldCharType="begin"/>
        </w:r>
        <w:r w:rsidR="00D42553">
          <w:rPr>
            <w:noProof/>
            <w:webHidden/>
          </w:rPr>
          <w:instrText xml:space="preserve"> PAGEREF _Toc141451909 \h </w:instrText>
        </w:r>
        <w:r w:rsidR="00D42553">
          <w:rPr>
            <w:noProof/>
            <w:webHidden/>
          </w:rPr>
        </w:r>
        <w:r w:rsidR="00D42553">
          <w:rPr>
            <w:noProof/>
            <w:webHidden/>
          </w:rPr>
          <w:fldChar w:fldCharType="separate"/>
        </w:r>
        <w:r w:rsidR="00D42553">
          <w:rPr>
            <w:noProof/>
            <w:webHidden/>
          </w:rPr>
          <w:t>8</w:t>
        </w:r>
        <w:r w:rsidR="00D42553">
          <w:rPr>
            <w:noProof/>
            <w:webHidden/>
          </w:rPr>
          <w:fldChar w:fldCharType="end"/>
        </w:r>
      </w:hyperlink>
    </w:p>
    <w:p w14:paraId="2583385D" w14:textId="70ABB6EA"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910" w:history="1">
        <w:r w:rsidR="00D42553" w:rsidRPr="00824C73">
          <w:rPr>
            <w:rStyle w:val="Hyperlink"/>
            <w:noProof/>
          </w:rPr>
          <w:t>14</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Disclaimer</w:t>
        </w:r>
        <w:r w:rsidR="00D42553">
          <w:rPr>
            <w:noProof/>
            <w:webHidden/>
          </w:rPr>
          <w:tab/>
        </w:r>
        <w:r w:rsidR="00D42553">
          <w:rPr>
            <w:noProof/>
            <w:webHidden/>
          </w:rPr>
          <w:fldChar w:fldCharType="begin"/>
        </w:r>
        <w:r w:rsidR="00D42553">
          <w:rPr>
            <w:noProof/>
            <w:webHidden/>
          </w:rPr>
          <w:instrText xml:space="preserve"> PAGEREF _Toc141451910 \h </w:instrText>
        </w:r>
        <w:r w:rsidR="00D42553">
          <w:rPr>
            <w:noProof/>
            <w:webHidden/>
          </w:rPr>
        </w:r>
        <w:r w:rsidR="00D42553">
          <w:rPr>
            <w:noProof/>
            <w:webHidden/>
          </w:rPr>
          <w:fldChar w:fldCharType="separate"/>
        </w:r>
        <w:r w:rsidR="00D42553">
          <w:rPr>
            <w:noProof/>
            <w:webHidden/>
          </w:rPr>
          <w:t>9</w:t>
        </w:r>
        <w:r w:rsidR="00D42553">
          <w:rPr>
            <w:noProof/>
            <w:webHidden/>
          </w:rPr>
          <w:fldChar w:fldCharType="end"/>
        </w:r>
      </w:hyperlink>
    </w:p>
    <w:p w14:paraId="36161BEE" w14:textId="097CA4FB" w:rsidR="00D42553" w:rsidRDefault="007B3AA0" w:rsidP="00D42553">
      <w:pPr>
        <w:pStyle w:val="TOC1"/>
        <w:rPr>
          <w:rFonts w:asciiTheme="minorHAnsi" w:eastAsiaTheme="minorEastAsia" w:hAnsiTheme="minorHAnsi" w:cstheme="minorBidi"/>
          <w:noProof/>
          <w:kern w:val="2"/>
          <w:szCs w:val="22"/>
          <w:lang w:eastAsia="en-GB"/>
          <w14:ligatures w14:val="standardContextual"/>
        </w:rPr>
      </w:pPr>
      <w:hyperlink w:anchor="_Toc141451911" w:history="1">
        <w:r w:rsidR="00D42553" w:rsidRPr="00824C73">
          <w:rPr>
            <w:rStyle w:val="Hyperlink"/>
            <w:noProof/>
          </w:rPr>
          <w:t>15</w:t>
        </w:r>
        <w:r w:rsidR="00D42553">
          <w:rPr>
            <w:rFonts w:asciiTheme="minorHAnsi" w:eastAsiaTheme="minorEastAsia" w:hAnsiTheme="minorHAnsi" w:cstheme="minorBidi"/>
            <w:noProof/>
            <w:kern w:val="2"/>
            <w:szCs w:val="22"/>
            <w:lang w:eastAsia="en-GB"/>
            <w14:ligatures w14:val="standardContextual"/>
          </w:rPr>
          <w:tab/>
        </w:r>
        <w:r w:rsidR="00D42553" w:rsidRPr="00824C73">
          <w:rPr>
            <w:rStyle w:val="Hyperlink"/>
            <w:noProof/>
          </w:rPr>
          <w:t>Access to and review of procedures</w:t>
        </w:r>
        <w:r w:rsidR="00D42553">
          <w:rPr>
            <w:noProof/>
            <w:webHidden/>
          </w:rPr>
          <w:tab/>
        </w:r>
        <w:r w:rsidR="00D42553">
          <w:rPr>
            <w:noProof/>
            <w:webHidden/>
          </w:rPr>
          <w:fldChar w:fldCharType="begin"/>
        </w:r>
        <w:r w:rsidR="00D42553">
          <w:rPr>
            <w:noProof/>
            <w:webHidden/>
          </w:rPr>
          <w:instrText xml:space="preserve"> PAGEREF _Toc141451911 \h </w:instrText>
        </w:r>
        <w:r w:rsidR="00D42553">
          <w:rPr>
            <w:noProof/>
            <w:webHidden/>
          </w:rPr>
        </w:r>
        <w:r w:rsidR="00D42553">
          <w:rPr>
            <w:noProof/>
            <w:webHidden/>
          </w:rPr>
          <w:fldChar w:fldCharType="separate"/>
        </w:r>
        <w:r w:rsidR="00D42553">
          <w:rPr>
            <w:noProof/>
            <w:webHidden/>
          </w:rPr>
          <w:t>9</w:t>
        </w:r>
        <w:r w:rsidR="00D42553">
          <w:rPr>
            <w:noProof/>
            <w:webHidden/>
          </w:rPr>
          <w:fldChar w:fldCharType="end"/>
        </w:r>
      </w:hyperlink>
    </w:p>
    <w:p w14:paraId="4A8EAF68" w14:textId="77777777" w:rsidR="00364D9A" w:rsidRDefault="00AB77DC" w:rsidP="00D42553">
      <w:pPr>
        <w:tabs>
          <w:tab w:val="left" w:pos="426"/>
        </w:tabs>
        <w:ind w:left="0" w:firstLine="142"/>
        <w:rPr>
          <w:b/>
          <w:sz w:val="28"/>
          <w:szCs w:val="28"/>
        </w:rPr>
      </w:pPr>
      <w:r w:rsidRPr="00A84B93">
        <w:rPr>
          <w:b/>
          <w:sz w:val="28"/>
          <w:szCs w:val="28"/>
        </w:rPr>
        <w:fldChar w:fldCharType="end"/>
      </w:r>
    </w:p>
    <w:p w14:paraId="0400E64C" w14:textId="25D63CC2" w:rsidR="007B2139" w:rsidRPr="000E0E4F" w:rsidRDefault="007B3AA0" w:rsidP="00364D9A">
      <w:pPr>
        <w:tabs>
          <w:tab w:val="left" w:pos="426"/>
        </w:tabs>
        <w:ind w:left="0"/>
        <w:rPr>
          <w:bCs/>
          <w:szCs w:val="22"/>
        </w:rPr>
      </w:pPr>
      <w:hyperlink r:id="rId15" w:history="1">
        <w:r w:rsidR="00161287" w:rsidRPr="000E0E4F">
          <w:rPr>
            <w:rStyle w:val="Hyperlink"/>
            <w:bCs/>
            <w:szCs w:val="22"/>
          </w:rPr>
          <w:t>Asthma Care Plan Request Letter to Parents</w:t>
        </w:r>
      </w:hyperlink>
    </w:p>
    <w:p w14:paraId="318FB5A6" w14:textId="296A354A" w:rsidR="007B2139" w:rsidRPr="000E0E4F" w:rsidRDefault="007B3AA0" w:rsidP="00364D9A">
      <w:pPr>
        <w:tabs>
          <w:tab w:val="left" w:pos="1418"/>
          <w:tab w:val="left" w:pos="2268"/>
        </w:tabs>
        <w:ind w:left="0"/>
        <w:rPr>
          <w:bCs/>
          <w:szCs w:val="22"/>
        </w:rPr>
      </w:pPr>
      <w:hyperlink r:id="rId16" w:history="1">
        <w:r w:rsidR="001B3353" w:rsidRPr="000E0E4F">
          <w:rPr>
            <w:rStyle w:val="Hyperlink"/>
            <w:bCs/>
            <w:szCs w:val="22"/>
          </w:rPr>
          <w:t>Asthma UK</w:t>
        </w:r>
        <w:r w:rsidR="007B2139" w:rsidRPr="000E0E4F">
          <w:rPr>
            <w:rStyle w:val="Hyperlink"/>
            <w:bCs/>
            <w:szCs w:val="22"/>
          </w:rPr>
          <w:t xml:space="preserve"> Asthma Care Plan</w:t>
        </w:r>
      </w:hyperlink>
    </w:p>
    <w:p w14:paraId="357361B9" w14:textId="1695B0D4" w:rsidR="00B6788F" w:rsidRPr="000E0E4F" w:rsidRDefault="001B3353" w:rsidP="00364D9A">
      <w:pPr>
        <w:ind w:left="0"/>
        <w:rPr>
          <w:bCs/>
          <w:szCs w:val="22"/>
        </w:rPr>
      </w:pPr>
      <w:r w:rsidRPr="000E0E4F">
        <w:rPr>
          <w:bCs/>
          <w:szCs w:val="22"/>
        </w:rPr>
        <w:t>How to recognise an asthma attack</w:t>
      </w:r>
      <w:r w:rsidR="00B6788F" w:rsidRPr="000E0E4F">
        <w:rPr>
          <w:bCs/>
          <w:szCs w:val="22"/>
        </w:rPr>
        <w:t xml:space="preserve"> (</w:t>
      </w:r>
      <w:hyperlink r:id="rId17" w:history="1">
        <w:r w:rsidR="00B6788F" w:rsidRPr="000E0E4F">
          <w:rPr>
            <w:rStyle w:val="Hyperlink"/>
            <w:bCs/>
            <w:szCs w:val="22"/>
          </w:rPr>
          <w:t xml:space="preserve">posters C &amp; </w:t>
        </w:r>
      </w:hyperlink>
      <w:r w:rsidR="00B6788F" w:rsidRPr="000E0E4F">
        <w:rPr>
          <w:rStyle w:val="Hyperlink"/>
          <w:bCs/>
          <w:szCs w:val="22"/>
        </w:rPr>
        <w:t>D</w:t>
      </w:r>
      <w:r w:rsidR="00B6788F" w:rsidRPr="000E0E4F">
        <w:rPr>
          <w:bCs/>
          <w:szCs w:val="22"/>
        </w:rPr>
        <w:t xml:space="preserve"> now available as a separate download for easy printing)</w:t>
      </w:r>
    </w:p>
    <w:p w14:paraId="71386913" w14:textId="6AA7B760" w:rsidR="00504181" w:rsidRPr="000E0E4F" w:rsidRDefault="001B3353" w:rsidP="00364D9A">
      <w:pPr>
        <w:tabs>
          <w:tab w:val="left" w:pos="1418"/>
          <w:tab w:val="left" w:pos="2268"/>
        </w:tabs>
        <w:ind w:left="0"/>
        <w:rPr>
          <w:bCs/>
          <w:szCs w:val="22"/>
        </w:rPr>
      </w:pPr>
      <w:r w:rsidRPr="000E0E4F">
        <w:rPr>
          <w:bCs/>
          <w:szCs w:val="22"/>
        </w:rPr>
        <w:t>What to do in the event of an asthma attack</w:t>
      </w:r>
      <w:r w:rsidR="00B6788F" w:rsidRPr="000E0E4F">
        <w:rPr>
          <w:bCs/>
          <w:szCs w:val="22"/>
        </w:rPr>
        <w:t xml:space="preserve"> (see link above)</w:t>
      </w:r>
    </w:p>
    <w:p w14:paraId="6D2171CB" w14:textId="2EA1D04C" w:rsidR="009A5DAB" w:rsidRPr="000E0E4F" w:rsidRDefault="007B3AA0" w:rsidP="00364D9A">
      <w:pPr>
        <w:tabs>
          <w:tab w:val="left" w:pos="1418"/>
          <w:tab w:val="left" w:pos="2268"/>
        </w:tabs>
        <w:ind w:left="0"/>
        <w:rPr>
          <w:bCs/>
          <w:szCs w:val="22"/>
        </w:rPr>
      </w:pPr>
      <w:hyperlink r:id="rId18" w:history="1">
        <w:r w:rsidR="009A5DAB" w:rsidRPr="000E0E4F">
          <w:rPr>
            <w:rStyle w:val="Hyperlink"/>
            <w:bCs/>
            <w:szCs w:val="22"/>
          </w:rPr>
          <w:t>Notification of asthma inhaler use</w:t>
        </w:r>
      </w:hyperlink>
    </w:p>
    <w:p w14:paraId="60A8CC10" w14:textId="2896D045" w:rsidR="009A5DAB" w:rsidRPr="002B5989" w:rsidRDefault="007B3AA0" w:rsidP="00364D9A">
      <w:pPr>
        <w:tabs>
          <w:tab w:val="left" w:pos="1418"/>
          <w:tab w:val="left" w:pos="2268"/>
        </w:tabs>
        <w:ind w:left="0"/>
        <w:rPr>
          <w:b/>
          <w:szCs w:val="22"/>
        </w:rPr>
      </w:pPr>
      <w:hyperlink r:id="rId19" w:history="1">
        <w:r w:rsidR="00C85D97" w:rsidRPr="000E0E4F">
          <w:rPr>
            <w:rStyle w:val="Hyperlink"/>
            <w:bCs/>
            <w:szCs w:val="22"/>
          </w:rPr>
          <w:t>E</w:t>
        </w:r>
        <w:r w:rsidR="009A5DAB" w:rsidRPr="000E0E4F">
          <w:rPr>
            <w:rStyle w:val="Hyperlink"/>
            <w:bCs/>
            <w:szCs w:val="22"/>
          </w:rPr>
          <w:t>mergency Asthma Inhaler Use: Record Card</w:t>
        </w:r>
      </w:hyperlink>
      <w:r w:rsidR="00B6788F">
        <w:rPr>
          <w:rStyle w:val="Hyperlink"/>
          <w:bCs/>
          <w:szCs w:val="22"/>
        </w:rPr>
        <w:t xml:space="preserve"> </w:t>
      </w:r>
    </w:p>
    <w:p w14:paraId="1C23EF4F" w14:textId="77777777" w:rsidR="00504181" w:rsidRPr="00A84B93" w:rsidRDefault="00504181" w:rsidP="003B60A7">
      <w:pPr>
        <w:spacing w:after="0"/>
        <w:ind w:left="0"/>
        <w:jc w:val="center"/>
        <w:rPr>
          <w:b/>
        </w:rPr>
      </w:pPr>
      <w:r w:rsidRPr="00A84B93">
        <w:rPr>
          <w:b/>
        </w:rPr>
        <w:br w:type="page"/>
      </w:r>
    </w:p>
    <w:p w14:paraId="29A06D10" w14:textId="77777777" w:rsidR="00504181" w:rsidRPr="00A84B93" w:rsidRDefault="00504181" w:rsidP="003B60A7">
      <w:pPr>
        <w:spacing w:after="0"/>
        <w:ind w:left="0"/>
        <w:jc w:val="center"/>
        <w:rPr>
          <w:b/>
        </w:rPr>
      </w:pPr>
    </w:p>
    <w:p w14:paraId="0A84BD9B" w14:textId="77777777" w:rsidR="00504181" w:rsidRPr="00A84B93" w:rsidRDefault="00504181" w:rsidP="003B60A7">
      <w:pPr>
        <w:spacing w:after="0"/>
        <w:ind w:left="0"/>
        <w:jc w:val="center"/>
        <w:rPr>
          <w:b/>
        </w:rPr>
      </w:pPr>
    </w:p>
    <w:p w14:paraId="216A9F07" w14:textId="77777777" w:rsidR="00504181" w:rsidRPr="00A84B93" w:rsidRDefault="00504181" w:rsidP="003B60A7">
      <w:pPr>
        <w:spacing w:after="0"/>
        <w:ind w:left="0"/>
        <w:jc w:val="center"/>
        <w:rPr>
          <w:b/>
        </w:rPr>
      </w:pPr>
    </w:p>
    <w:p w14:paraId="1263A078" w14:textId="77777777" w:rsidR="00504181" w:rsidRPr="00A84B93" w:rsidRDefault="00504181" w:rsidP="003B60A7">
      <w:pPr>
        <w:spacing w:after="0"/>
        <w:ind w:left="0"/>
        <w:jc w:val="center"/>
        <w:rPr>
          <w:b/>
        </w:rPr>
      </w:pPr>
    </w:p>
    <w:p w14:paraId="130FD5AB" w14:textId="77777777" w:rsidR="00504181" w:rsidRPr="00A84B93" w:rsidRDefault="00504181" w:rsidP="003B60A7">
      <w:pPr>
        <w:spacing w:after="0"/>
        <w:ind w:left="0"/>
        <w:jc w:val="center"/>
        <w:rPr>
          <w:b/>
        </w:rPr>
      </w:pPr>
    </w:p>
    <w:p w14:paraId="6184ABD4" w14:textId="77777777" w:rsidR="00504181" w:rsidRPr="00A84B93" w:rsidRDefault="00504181" w:rsidP="003B60A7">
      <w:pPr>
        <w:spacing w:after="0"/>
        <w:ind w:left="0"/>
        <w:jc w:val="center"/>
        <w:rPr>
          <w:b/>
        </w:rPr>
      </w:pPr>
    </w:p>
    <w:p w14:paraId="39C0D263" w14:textId="77777777" w:rsidR="00504181" w:rsidRPr="00A84B93" w:rsidRDefault="00504181" w:rsidP="003B60A7">
      <w:pPr>
        <w:spacing w:after="0"/>
        <w:ind w:left="0"/>
        <w:jc w:val="center"/>
        <w:rPr>
          <w:b/>
        </w:rPr>
      </w:pPr>
    </w:p>
    <w:p w14:paraId="3553E8CC" w14:textId="77777777" w:rsidR="00504181" w:rsidRPr="00A84B93" w:rsidRDefault="00504181" w:rsidP="003B60A7">
      <w:pPr>
        <w:spacing w:after="0"/>
        <w:ind w:left="0"/>
        <w:jc w:val="center"/>
        <w:rPr>
          <w:b/>
        </w:rPr>
      </w:pPr>
    </w:p>
    <w:p w14:paraId="6F16A2DD" w14:textId="77777777" w:rsidR="00504181" w:rsidRPr="00A84B93" w:rsidRDefault="00504181" w:rsidP="003B60A7">
      <w:pPr>
        <w:spacing w:after="0"/>
        <w:ind w:left="0"/>
        <w:jc w:val="center"/>
        <w:rPr>
          <w:b/>
        </w:rPr>
      </w:pPr>
    </w:p>
    <w:p w14:paraId="5272E06F" w14:textId="2798D53D" w:rsidR="00504181" w:rsidRDefault="00504181" w:rsidP="003B60A7">
      <w:pPr>
        <w:spacing w:after="0"/>
        <w:ind w:left="0"/>
        <w:jc w:val="center"/>
        <w:rPr>
          <w:b/>
        </w:rPr>
      </w:pPr>
    </w:p>
    <w:p w14:paraId="2D394B25" w14:textId="0A0496F2" w:rsidR="003B60A7" w:rsidRDefault="003B60A7" w:rsidP="003B60A7">
      <w:pPr>
        <w:spacing w:after="0"/>
        <w:ind w:left="0"/>
        <w:jc w:val="center"/>
        <w:rPr>
          <w:b/>
        </w:rPr>
      </w:pPr>
    </w:p>
    <w:p w14:paraId="6D1F86D8" w14:textId="6D8510DD" w:rsidR="003B60A7" w:rsidRDefault="003B60A7" w:rsidP="003B60A7">
      <w:pPr>
        <w:spacing w:after="0"/>
        <w:ind w:left="0"/>
        <w:jc w:val="center"/>
        <w:rPr>
          <w:b/>
        </w:rPr>
      </w:pPr>
    </w:p>
    <w:p w14:paraId="24E4ECFE" w14:textId="77777777" w:rsidR="003B60A7" w:rsidRPr="00A84B93" w:rsidRDefault="003B60A7" w:rsidP="003B60A7">
      <w:pPr>
        <w:spacing w:after="0"/>
        <w:ind w:left="0"/>
        <w:jc w:val="center"/>
        <w:rPr>
          <w:b/>
        </w:rPr>
      </w:pPr>
    </w:p>
    <w:p w14:paraId="1C18EEBF" w14:textId="77777777" w:rsidR="00504181" w:rsidRPr="00A84B93" w:rsidRDefault="00504181" w:rsidP="003B60A7">
      <w:pPr>
        <w:spacing w:after="0"/>
        <w:ind w:left="0"/>
        <w:jc w:val="center"/>
        <w:rPr>
          <w:b/>
        </w:rPr>
      </w:pPr>
    </w:p>
    <w:p w14:paraId="038BE8DC" w14:textId="77777777" w:rsidR="00504181" w:rsidRPr="00A84B93" w:rsidRDefault="00504181" w:rsidP="003B60A7">
      <w:pPr>
        <w:spacing w:after="0"/>
        <w:ind w:left="0"/>
        <w:jc w:val="center"/>
        <w:rPr>
          <w:b/>
        </w:rPr>
      </w:pPr>
    </w:p>
    <w:p w14:paraId="297100BD" w14:textId="77777777" w:rsidR="00504181" w:rsidRPr="00A84B93" w:rsidRDefault="00504181" w:rsidP="003B60A7">
      <w:pPr>
        <w:spacing w:after="0"/>
        <w:ind w:left="0"/>
        <w:jc w:val="center"/>
        <w:rPr>
          <w:b/>
        </w:rPr>
      </w:pPr>
    </w:p>
    <w:p w14:paraId="6F360AB4" w14:textId="77777777" w:rsidR="00504181" w:rsidRPr="00A84B93" w:rsidRDefault="00504181" w:rsidP="003B60A7">
      <w:pPr>
        <w:spacing w:after="0"/>
        <w:ind w:left="0"/>
        <w:jc w:val="center"/>
        <w:rPr>
          <w:b/>
        </w:rPr>
      </w:pPr>
    </w:p>
    <w:p w14:paraId="07459680" w14:textId="77777777" w:rsidR="00504181" w:rsidRPr="00A84B93" w:rsidRDefault="00504181" w:rsidP="003B60A7">
      <w:pPr>
        <w:spacing w:after="0"/>
        <w:ind w:left="0"/>
        <w:jc w:val="center"/>
        <w:rPr>
          <w:b/>
        </w:rPr>
      </w:pPr>
    </w:p>
    <w:p w14:paraId="13AB70C3" w14:textId="77777777" w:rsidR="00504181" w:rsidRPr="00A84B93" w:rsidRDefault="00504181" w:rsidP="003B60A7">
      <w:pPr>
        <w:spacing w:after="0"/>
        <w:ind w:left="0"/>
        <w:jc w:val="center"/>
        <w:rPr>
          <w:b/>
        </w:rPr>
      </w:pPr>
    </w:p>
    <w:p w14:paraId="3311AE86" w14:textId="77777777" w:rsidR="00504181" w:rsidRPr="00A84B93" w:rsidRDefault="00504181" w:rsidP="003B60A7">
      <w:pPr>
        <w:spacing w:after="0"/>
        <w:ind w:left="0"/>
        <w:jc w:val="center"/>
        <w:rPr>
          <w:b/>
        </w:rPr>
      </w:pPr>
    </w:p>
    <w:p w14:paraId="486121AC" w14:textId="77777777" w:rsidR="00504181" w:rsidRPr="00A84B93" w:rsidRDefault="00504181" w:rsidP="003B60A7">
      <w:pPr>
        <w:spacing w:after="0"/>
        <w:ind w:left="0"/>
        <w:jc w:val="center"/>
        <w:rPr>
          <w:b/>
        </w:rPr>
      </w:pPr>
    </w:p>
    <w:p w14:paraId="515598E7" w14:textId="77777777" w:rsidR="00504181" w:rsidRPr="00A84B93" w:rsidRDefault="00504181" w:rsidP="003B60A7">
      <w:pPr>
        <w:spacing w:after="0"/>
        <w:ind w:left="0"/>
        <w:jc w:val="center"/>
        <w:rPr>
          <w:b/>
        </w:rPr>
      </w:pPr>
    </w:p>
    <w:p w14:paraId="5BD7B274" w14:textId="77777777" w:rsidR="00504181" w:rsidRPr="00A84B93" w:rsidRDefault="00504181" w:rsidP="003B60A7">
      <w:pPr>
        <w:spacing w:after="0"/>
        <w:ind w:left="0"/>
        <w:jc w:val="center"/>
        <w:rPr>
          <w:b/>
        </w:rPr>
      </w:pPr>
    </w:p>
    <w:p w14:paraId="1D9FF622" w14:textId="351FB1E9" w:rsidR="00504181" w:rsidRPr="00A84B93" w:rsidRDefault="00504181" w:rsidP="003B60A7">
      <w:pPr>
        <w:spacing w:after="0"/>
        <w:ind w:left="0"/>
        <w:jc w:val="center"/>
        <w:rPr>
          <w:b/>
        </w:rPr>
      </w:pPr>
      <w:r w:rsidRPr="003B60A7">
        <w:rPr>
          <w:b/>
          <w:i/>
          <w:iCs/>
          <w:sz w:val="28"/>
          <w:szCs w:val="32"/>
        </w:rPr>
        <w:t>This page is intentionally blank for printing purposes</w:t>
      </w:r>
    </w:p>
    <w:p w14:paraId="1CB227F5" w14:textId="77777777" w:rsidR="00504181" w:rsidRPr="00A84B93" w:rsidRDefault="00504181" w:rsidP="00AB77DC">
      <w:pPr>
        <w:rPr>
          <w:b/>
        </w:rPr>
        <w:sectPr w:rsidR="00504181" w:rsidRPr="00A84B93" w:rsidSect="00E66E7A">
          <w:headerReference w:type="default" r:id="rId20"/>
          <w:pgSz w:w="11906" w:h="16838" w:code="9"/>
          <w:pgMar w:top="1134" w:right="1134" w:bottom="1134" w:left="1134" w:header="454" w:footer="454" w:gutter="0"/>
          <w:cols w:space="708"/>
          <w:docGrid w:linePitch="360"/>
        </w:sectPr>
      </w:pPr>
    </w:p>
    <w:p w14:paraId="79B39EEB" w14:textId="77777777" w:rsidR="00824642" w:rsidRPr="003B60A7" w:rsidRDefault="00835059" w:rsidP="003B60A7">
      <w:pPr>
        <w:pStyle w:val="Heading1"/>
      </w:pPr>
      <w:bookmarkStart w:id="1" w:name="_Toc141451892"/>
      <w:r w:rsidRPr="003B60A7">
        <w:lastRenderedPageBreak/>
        <w:t>Introduction</w:t>
      </w:r>
      <w:bookmarkStart w:id="2" w:name="_GoBack"/>
      <w:bookmarkEnd w:id="1"/>
      <w:bookmarkEnd w:id="2"/>
    </w:p>
    <w:p w14:paraId="731EF00B" w14:textId="77777777" w:rsidR="00375738" w:rsidRPr="00375738" w:rsidRDefault="00375738" w:rsidP="00375738">
      <w:pPr>
        <w:numPr>
          <w:ilvl w:val="1"/>
          <w:numId w:val="41"/>
        </w:numPr>
        <w:spacing w:before="180"/>
        <w:ind w:left="567" w:hanging="567"/>
        <w:outlineLvl w:val="1"/>
        <w:rPr>
          <w:rFonts w:cs="Arial"/>
          <w:b/>
          <w:color w:val="7C2529"/>
          <w:sz w:val="24"/>
        </w:rPr>
      </w:pPr>
      <w:bookmarkStart w:id="3" w:name="_Toc176188707"/>
      <w:r w:rsidRPr="00375738">
        <w:rPr>
          <w:rFonts w:cs="Arial"/>
          <w:b/>
          <w:color w:val="7C2529"/>
          <w:sz w:val="24"/>
        </w:rPr>
        <w:t>Asthma</w:t>
      </w:r>
      <w:bookmarkEnd w:id="3"/>
    </w:p>
    <w:p w14:paraId="04EBD2C1" w14:textId="77777777" w:rsidR="00375738" w:rsidRPr="00375738" w:rsidRDefault="00375738" w:rsidP="00375738">
      <w:pPr>
        <w:ind w:left="567"/>
      </w:pPr>
      <w:r w:rsidRPr="00375738">
        <w:t>Asthma is a long-term lung condition. It affects the airways (breathing tubes) that carry air in and out of the lungs. causing them to become swollen (inflamed). This makes the airways narrower so less air gets into and out of the lungs.</w:t>
      </w:r>
    </w:p>
    <w:p w14:paraId="6600FA39" w14:textId="77777777" w:rsidR="00375738" w:rsidRPr="00375738" w:rsidRDefault="00375738" w:rsidP="00375738">
      <w:pPr>
        <w:ind w:left="567"/>
      </w:pPr>
      <w:r w:rsidRPr="00375738">
        <w:t xml:space="preserve">According to </w:t>
      </w:r>
      <w:hyperlink r:id="rId21" w:history="1">
        <w:r w:rsidRPr="00375738">
          <w:rPr>
            <w:color w:val="0000FF"/>
            <w:u w:val="single"/>
          </w:rPr>
          <w:t>What is asthma? | Asthma + Lung UK (asthmaandlung.org.uk)</w:t>
        </w:r>
      </w:hyperlink>
      <w:r w:rsidRPr="00375738">
        <w:t>, it is a common condition. In the UK, 5.4 million people have asthma - about 8 in every 100 people.</w:t>
      </w:r>
    </w:p>
    <w:p w14:paraId="4E8C3AD1" w14:textId="77777777" w:rsidR="00375738" w:rsidRPr="00375738" w:rsidRDefault="00375738" w:rsidP="00375738">
      <w:pPr>
        <w:ind w:left="567"/>
      </w:pPr>
      <w:r w:rsidRPr="00375738">
        <w:t>People with asthma can get symptoms like wheezing, breathlessness, a cough or a tight chest. Sometimes symptoms can get worse quickly. This is an asthma attack.</w:t>
      </w:r>
    </w:p>
    <w:p w14:paraId="74B94328" w14:textId="77777777" w:rsidR="00375738" w:rsidRPr="00375738" w:rsidRDefault="00375738" w:rsidP="00375738">
      <w:pPr>
        <w:ind w:left="567"/>
      </w:pPr>
      <w:r w:rsidRPr="00375738">
        <w:t xml:space="preserve">Symptoms can be triggered by things like exercise, allergens or changes in weather. There are lots of potential triggers and everyone with asthma will have their own set. </w:t>
      </w:r>
    </w:p>
    <w:p w14:paraId="02525091" w14:textId="77777777" w:rsidR="00375738" w:rsidRPr="00375738" w:rsidRDefault="00375738" w:rsidP="00375738">
      <w:pPr>
        <w:ind w:left="567"/>
      </w:pPr>
      <w:r w:rsidRPr="00375738">
        <w:t>At the moment there is no cure for asthma, but most people can control their symptoms well with asthma inhalers and other medicines when they use them as prescribed. Some people may not have symptoms for weeks or months at a time.</w:t>
      </w:r>
    </w:p>
    <w:p w14:paraId="2AE9880B" w14:textId="77777777" w:rsidR="00375738" w:rsidRPr="00375738" w:rsidRDefault="00375738" w:rsidP="00375738">
      <w:pPr>
        <w:ind w:left="567"/>
      </w:pPr>
      <w:r w:rsidRPr="00375738">
        <w:t xml:space="preserve">When asthma is not well controlled, or for people with severe asthma, attacks happen more often and are more severe and can be life-threatening. Sadly, four people die every day in the UK because of asthma attacks and 2 out of 3 asthma deaths are preventable.  </w:t>
      </w:r>
    </w:p>
    <w:p w14:paraId="5C14DEC5" w14:textId="77777777" w:rsidR="00375738" w:rsidRPr="00375738" w:rsidRDefault="00375738" w:rsidP="00375738">
      <w:pPr>
        <w:ind w:left="567"/>
      </w:pPr>
      <w:r w:rsidRPr="00375738">
        <w:t>Having frequent asthma attacks can also make asthma worse over time because they can cause scarring in the airways (sometimes called ‘airway remodelling’) which makes them narrower.  Someone with scarred and narrow airways is more likely to have worse symptoms more often.</w:t>
      </w:r>
    </w:p>
    <w:p w14:paraId="27B31511" w14:textId="77777777" w:rsidR="00375738" w:rsidRPr="00375738" w:rsidRDefault="00375738" w:rsidP="00375738">
      <w:pPr>
        <w:ind w:left="567"/>
      </w:pPr>
      <w:r w:rsidRPr="00375738">
        <w:t xml:space="preserve">Most people with asthma who get the right treatment (and take it correctly) and who understand how to manage their symptoms and control their exposure or reaction to triggers, are able to get on with what they want to do in life.  </w:t>
      </w:r>
    </w:p>
    <w:p w14:paraId="15751EAD" w14:textId="2CD83A7C" w:rsidR="00972CA5" w:rsidRPr="00392A20" w:rsidRDefault="00972CA5" w:rsidP="00795B2D"/>
    <w:p w14:paraId="671E1194" w14:textId="23D35CF1" w:rsidR="00E3275E" w:rsidRPr="00392A20" w:rsidRDefault="00E3275E" w:rsidP="003B60A7">
      <w:pPr>
        <w:pStyle w:val="Heading1"/>
      </w:pPr>
      <w:bookmarkStart w:id="4" w:name="_Toc141451893"/>
      <w:r w:rsidRPr="00392A20">
        <w:t>Rationale</w:t>
      </w:r>
      <w:bookmarkEnd w:id="4"/>
    </w:p>
    <w:p w14:paraId="079555BA" w14:textId="55338927" w:rsidR="00DB3C3A" w:rsidRDefault="000E0E4F" w:rsidP="00DB3C3A">
      <w:pPr>
        <w:rPr>
          <w:rFonts w:cs="Calibri"/>
        </w:rPr>
      </w:pPr>
      <w:r w:rsidRPr="000E0E4F">
        <w:t xml:space="preserve">South </w:t>
      </w:r>
      <w:proofErr w:type="spellStart"/>
      <w:r w:rsidRPr="000E0E4F">
        <w:t>Walney</w:t>
      </w:r>
      <w:proofErr w:type="spellEnd"/>
      <w:r w:rsidRPr="000E0E4F">
        <w:t xml:space="preserve"> Junior </w:t>
      </w:r>
      <w:r w:rsidR="003B60A7" w:rsidRPr="00392A20">
        <w:rPr>
          <w:color w:val="000000" w:themeColor="text1"/>
        </w:rPr>
        <w:t>School</w:t>
      </w:r>
      <w:r w:rsidR="003B60A7" w:rsidRPr="00392A20">
        <w:t xml:space="preserve"> </w:t>
      </w:r>
      <w:r w:rsidR="00491552" w:rsidRPr="00392A20">
        <w:t>rec</w:t>
      </w:r>
      <w:r w:rsidR="00DC0DE2">
        <w:t>ognises the important part that schools</w:t>
      </w:r>
      <w:r w:rsidR="00491552" w:rsidRPr="00392A20">
        <w:t xml:space="preserve"> play in helping children and young people</w:t>
      </w:r>
      <w:r w:rsidR="00DB3C3A" w:rsidRPr="00392A20">
        <w:rPr>
          <w:rFonts w:cs="Calibri"/>
        </w:rPr>
        <w:t xml:space="preserve"> </w:t>
      </w:r>
      <w:r w:rsidR="005801AA" w:rsidRPr="00392A20">
        <w:rPr>
          <w:rFonts w:cs="Calibri"/>
        </w:rPr>
        <w:t>with asthma</w:t>
      </w:r>
      <w:r w:rsidR="00DB3C3A" w:rsidRPr="00392A20">
        <w:rPr>
          <w:rFonts w:cs="Calibri"/>
        </w:rPr>
        <w:t xml:space="preserve"> </w:t>
      </w:r>
      <w:r w:rsidR="005801AA" w:rsidRPr="00392A20">
        <w:rPr>
          <w:rFonts w:cs="Calibri"/>
        </w:rPr>
        <w:t>manage their condition</w:t>
      </w:r>
      <w:r w:rsidR="00DB3C3A" w:rsidRPr="00392A20">
        <w:rPr>
          <w:rFonts w:cs="Calibri"/>
        </w:rPr>
        <w:t xml:space="preserve"> well to achieve good health, active learning, and </w:t>
      </w:r>
      <w:r w:rsidR="004E7FCF" w:rsidRPr="00392A20">
        <w:rPr>
          <w:rFonts w:cs="Calibri"/>
        </w:rPr>
        <w:t xml:space="preserve">personal </w:t>
      </w:r>
      <w:r w:rsidR="00DB3C3A" w:rsidRPr="00392A20">
        <w:rPr>
          <w:rFonts w:cs="Calibri"/>
        </w:rPr>
        <w:t>independence.</w:t>
      </w:r>
    </w:p>
    <w:p w14:paraId="1E091D40" w14:textId="547CBFC3" w:rsidR="00CA736E" w:rsidRPr="00392A20" w:rsidRDefault="00CA736E" w:rsidP="000A54D2">
      <w:pPr>
        <w:rPr>
          <w:bCs/>
        </w:rPr>
      </w:pPr>
      <w:r w:rsidRPr="00392A20">
        <w:rPr>
          <w:bCs/>
        </w:rPr>
        <w:t xml:space="preserve">These procedures </w:t>
      </w:r>
      <w:r w:rsidR="00B1475C" w:rsidRPr="00392A20">
        <w:rPr>
          <w:bCs/>
        </w:rPr>
        <w:t>centre</w:t>
      </w:r>
      <w:r w:rsidR="005801AA" w:rsidRPr="00392A20">
        <w:rPr>
          <w:bCs/>
        </w:rPr>
        <w:t xml:space="preserve"> on </w:t>
      </w:r>
      <w:r w:rsidRPr="00392A20">
        <w:rPr>
          <w:bCs/>
        </w:rPr>
        <w:t xml:space="preserve">the </w:t>
      </w:r>
      <w:r w:rsidR="00B1475C" w:rsidRPr="00392A20">
        <w:rPr>
          <w:bCs/>
        </w:rPr>
        <w:t>safeguarding of pupil</w:t>
      </w:r>
      <w:r w:rsidRPr="00392A20">
        <w:rPr>
          <w:bCs/>
        </w:rPr>
        <w:t>s</w:t>
      </w:r>
      <w:r w:rsidR="00B1475C" w:rsidRPr="00392A20">
        <w:rPr>
          <w:bCs/>
        </w:rPr>
        <w:t xml:space="preserve"> diagnosed with asthma</w:t>
      </w:r>
      <w:r w:rsidR="00251143" w:rsidRPr="00392A20">
        <w:rPr>
          <w:bCs/>
        </w:rPr>
        <w:t xml:space="preserve">. </w:t>
      </w:r>
    </w:p>
    <w:p w14:paraId="5EB3D440" w14:textId="538F9FC1" w:rsidR="00B1475C" w:rsidRDefault="003B60A7" w:rsidP="00A23299">
      <w:pPr>
        <w:rPr>
          <w:rFonts w:cs="Calibri"/>
        </w:rPr>
      </w:pPr>
      <w:r w:rsidRPr="00392A20">
        <w:rPr>
          <w:color w:val="000000" w:themeColor="text1"/>
        </w:rPr>
        <w:t>Th</w:t>
      </w:r>
      <w:r w:rsidR="00C35180" w:rsidRPr="00392A20">
        <w:rPr>
          <w:color w:val="000000" w:themeColor="text1"/>
        </w:rPr>
        <w:t>is</w:t>
      </w:r>
      <w:r w:rsidRPr="00392A20">
        <w:rPr>
          <w:color w:val="000000" w:themeColor="text1"/>
        </w:rPr>
        <w:t xml:space="preserve"> school </w:t>
      </w:r>
      <w:r w:rsidR="00FC0ABF" w:rsidRPr="00392A20">
        <w:t xml:space="preserve">welcomes all </w:t>
      </w:r>
      <w:r w:rsidR="00807585" w:rsidRPr="00392A20">
        <w:t>pupils</w:t>
      </w:r>
      <w:r w:rsidR="009D4DF8" w:rsidRPr="00392A20">
        <w:t>, including those who have</w:t>
      </w:r>
      <w:r w:rsidR="00FC0ABF" w:rsidRPr="00392A20">
        <w:t xml:space="preserve"> asthma</w:t>
      </w:r>
      <w:r w:rsidR="009D4DF8" w:rsidRPr="00392A20">
        <w:t>,</w:t>
      </w:r>
      <w:r w:rsidR="00FC0ABF" w:rsidRPr="00392A20">
        <w:t xml:space="preserve"> and encourages them to achieve their </w:t>
      </w:r>
      <w:r w:rsidR="009D4DF8" w:rsidRPr="00392A20">
        <w:t xml:space="preserve">full </w:t>
      </w:r>
      <w:r w:rsidR="00FC0ABF" w:rsidRPr="00392A20">
        <w:t xml:space="preserve">potential in all aspects of school life </w:t>
      </w:r>
      <w:r w:rsidR="00B1475C" w:rsidRPr="00392A20">
        <w:rPr>
          <w:rFonts w:cs="Calibri"/>
        </w:rPr>
        <w:t xml:space="preserve">by providing a positive educational environment, procedures to control the risks to people with asthma and </w:t>
      </w:r>
      <w:r w:rsidR="00C35180" w:rsidRPr="00392A20">
        <w:rPr>
          <w:rFonts w:cs="Calibri"/>
        </w:rPr>
        <w:t>prevent and</w:t>
      </w:r>
      <w:r w:rsidR="00B1475C" w:rsidRPr="00392A20">
        <w:rPr>
          <w:rFonts w:cs="Calibri"/>
        </w:rPr>
        <w:t xml:space="preserve"> manage attacks, and well-trained staff to implement them.</w:t>
      </w:r>
    </w:p>
    <w:p w14:paraId="33E27757" w14:textId="25183A46" w:rsidR="00E3275E" w:rsidRPr="00392A20" w:rsidRDefault="00251143" w:rsidP="003B60A7">
      <w:r w:rsidRPr="00392A20">
        <w:t>So that</w:t>
      </w:r>
      <w:r w:rsidR="001C5F01" w:rsidRPr="00392A20">
        <w:t xml:space="preserve"> </w:t>
      </w:r>
      <w:r w:rsidR="00807585" w:rsidRPr="00392A20">
        <w:t>pupils</w:t>
      </w:r>
      <w:r w:rsidR="001C5F01" w:rsidRPr="00392A20">
        <w:t xml:space="preserve"> diagnosed with asthma </w:t>
      </w:r>
      <w:r w:rsidRPr="00392A20">
        <w:t>can be</w:t>
      </w:r>
      <w:r w:rsidR="001C5F01" w:rsidRPr="00392A20">
        <w:t xml:space="preserve"> fully integrated into school life, we will:</w:t>
      </w:r>
    </w:p>
    <w:p w14:paraId="12090127" w14:textId="3D1B487E" w:rsidR="00E3275E" w:rsidRDefault="00F658DF" w:rsidP="00795B2D">
      <w:pPr>
        <w:numPr>
          <w:ilvl w:val="0"/>
          <w:numId w:val="39"/>
        </w:numPr>
        <w:spacing w:after="0"/>
        <w:ind w:left="981" w:hanging="357"/>
      </w:pPr>
      <w:r w:rsidRPr="00392A20">
        <w:t>e</w:t>
      </w:r>
      <w:r w:rsidR="00E3275E" w:rsidRPr="00392A20">
        <w:t xml:space="preserve">nsure that </w:t>
      </w:r>
      <w:r w:rsidR="00E32CAE" w:rsidRPr="00392A20">
        <w:t xml:space="preserve">those </w:t>
      </w:r>
      <w:r w:rsidR="00E3275E" w:rsidRPr="00392A20">
        <w:t xml:space="preserve">with asthma can and do participate fully in all aspects of school life, including PE, </w:t>
      </w:r>
      <w:r w:rsidR="00D645BF" w:rsidRPr="00392A20">
        <w:t xml:space="preserve">design technology, </w:t>
      </w:r>
      <w:r w:rsidR="00E3275E" w:rsidRPr="00392A20">
        <w:t xml:space="preserve">science, </w:t>
      </w:r>
      <w:r w:rsidR="00795B2D" w:rsidRPr="00392A20">
        <w:t>educational visits,</w:t>
      </w:r>
      <w:r w:rsidR="00E3275E" w:rsidRPr="00392A20">
        <w:t xml:space="preserve"> and other </w:t>
      </w:r>
      <w:r w:rsidR="00D645BF" w:rsidRPr="00392A20">
        <w:t xml:space="preserve">extended </w:t>
      </w:r>
      <w:r w:rsidR="00E3275E" w:rsidRPr="00392A20">
        <w:t>school activities</w:t>
      </w:r>
      <w:r w:rsidR="00FA29AC" w:rsidRPr="00392A20">
        <w:t xml:space="preserve"> by understanding a pupil’s severity of asthma and their triggers, assessing the risks and implementing control measures to try to reduce them</w:t>
      </w:r>
      <w:r w:rsidR="00795B2D" w:rsidRPr="00392A20">
        <w:t xml:space="preserve">, and having sound emergency management </w:t>
      </w:r>
      <w:r w:rsidR="00D6614B" w:rsidRPr="00392A20">
        <w:t>procedures.</w:t>
      </w:r>
    </w:p>
    <w:p w14:paraId="7E7DDFA6" w14:textId="079AF884" w:rsidR="00EC208E" w:rsidRPr="00392A20" w:rsidRDefault="00375738" w:rsidP="00795B2D">
      <w:pPr>
        <w:numPr>
          <w:ilvl w:val="0"/>
          <w:numId w:val="39"/>
        </w:numPr>
        <w:spacing w:after="0"/>
        <w:ind w:left="981" w:hanging="357"/>
      </w:pPr>
      <w:r>
        <w:t>h</w:t>
      </w:r>
      <w:r w:rsidR="00EC208E" w:rsidRPr="00392A20">
        <w:t xml:space="preserve">ave arrangements in place to </w:t>
      </w:r>
      <w:r w:rsidR="00FA29AC" w:rsidRPr="00392A20">
        <w:t xml:space="preserve">ensure </w:t>
      </w:r>
      <w:r w:rsidR="00E3275E" w:rsidRPr="00392A20">
        <w:t xml:space="preserve">that </w:t>
      </w:r>
      <w:r w:rsidR="00E32CAE" w:rsidRPr="00392A20">
        <w:t>those</w:t>
      </w:r>
      <w:r w:rsidR="00E3275E" w:rsidRPr="00392A20">
        <w:t xml:space="preserve"> with asthma </w:t>
      </w:r>
      <w:r w:rsidR="00FA29AC" w:rsidRPr="00392A20">
        <w:t>can get</w:t>
      </w:r>
      <w:r w:rsidR="00E3275E" w:rsidRPr="00392A20">
        <w:t xml:space="preserve"> immediate access to </w:t>
      </w:r>
      <w:r w:rsidR="00523F7A" w:rsidRPr="00392A20">
        <w:t xml:space="preserve">their </w:t>
      </w:r>
      <w:r w:rsidR="00E3275E" w:rsidRPr="00392A20">
        <w:t xml:space="preserve">reliever inhaler at all </w:t>
      </w:r>
      <w:r w:rsidR="00D6614B" w:rsidRPr="00392A20">
        <w:t>times.</w:t>
      </w:r>
      <w:r w:rsidR="00DC0DE2">
        <w:t xml:space="preserve">  Inhalers are kept in a coloured breathable bag, named.  All staff know where the inhaler bags are kept.</w:t>
      </w:r>
    </w:p>
    <w:p w14:paraId="7D1C5519" w14:textId="47BB7CE1" w:rsidR="00375738" w:rsidRDefault="00523F7A" w:rsidP="00375738">
      <w:pPr>
        <w:numPr>
          <w:ilvl w:val="0"/>
          <w:numId w:val="39"/>
        </w:numPr>
        <w:spacing w:after="0"/>
        <w:ind w:left="981" w:hanging="357"/>
      </w:pPr>
      <w:r w:rsidRPr="00392A20">
        <w:lastRenderedPageBreak/>
        <w:t>k</w:t>
      </w:r>
      <w:r w:rsidR="00DC0DE2">
        <w:t>eep a register</w:t>
      </w:r>
      <w:r w:rsidR="00E3275E" w:rsidRPr="00392A20">
        <w:t xml:space="preserve"> of all </w:t>
      </w:r>
      <w:r w:rsidR="00FA29AC" w:rsidRPr="00392A20">
        <w:t>pupils</w:t>
      </w:r>
      <w:r w:rsidR="00E32CAE" w:rsidRPr="00392A20">
        <w:t xml:space="preserve"> </w:t>
      </w:r>
      <w:r w:rsidRPr="00392A20">
        <w:t xml:space="preserve">diagnosed </w:t>
      </w:r>
      <w:r w:rsidR="00E3275E" w:rsidRPr="00392A20">
        <w:t>with asthma and the medicines they take</w:t>
      </w:r>
      <w:r w:rsidR="00FA29AC" w:rsidRPr="00392A20">
        <w:t xml:space="preserve"> (asthma register)</w:t>
      </w:r>
      <w:r w:rsidR="00FD7C5D" w:rsidRPr="00392A20">
        <w:t xml:space="preserve"> and have an </w:t>
      </w:r>
      <w:r w:rsidR="00FD7C5D" w:rsidRPr="000E0E4F">
        <w:t>Asthma Care Plan</w:t>
      </w:r>
      <w:r w:rsidR="003E0A79" w:rsidRPr="000E0E4F">
        <w:t xml:space="preserve"> </w:t>
      </w:r>
      <w:r w:rsidR="003B60A7" w:rsidRPr="000E0E4F">
        <w:t>(</w:t>
      </w:r>
      <w:r w:rsidR="003E0A79" w:rsidRPr="000E0E4F">
        <w:t>ACP)</w:t>
      </w:r>
      <w:r w:rsidR="00FD7C5D" w:rsidRPr="000E0E4F">
        <w:t>/Individual Health Care Plan</w:t>
      </w:r>
      <w:r w:rsidR="003E0A79" w:rsidRPr="000E0E4F">
        <w:t xml:space="preserve"> (IHCP</w:t>
      </w:r>
      <w:r w:rsidR="003E0A79" w:rsidRPr="00392A20">
        <w:rPr>
          <w:color w:val="FF0000"/>
        </w:rPr>
        <w:t>)</w:t>
      </w:r>
      <w:r w:rsidR="00FD7C5D" w:rsidRPr="00392A20">
        <w:t xml:space="preserve"> in place for pupils who need </w:t>
      </w:r>
      <w:r w:rsidR="00D6614B" w:rsidRPr="00392A20">
        <w:t>one.</w:t>
      </w:r>
    </w:p>
    <w:p w14:paraId="00CCC34E" w14:textId="67ADE079" w:rsidR="00DC0DE2" w:rsidRPr="00392A20" w:rsidRDefault="00DC0DE2" w:rsidP="003B60A7">
      <w:pPr>
        <w:numPr>
          <w:ilvl w:val="0"/>
          <w:numId w:val="39"/>
        </w:numPr>
        <w:spacing w:after="0"/>
        <w:ind w:left="981" w:hanging="357"/>
      </w:pPr>
      <w:r>
        <w:t>Identify and train an asthma champion- Mrs M Banks</w:t>
      </w:r>
    </w:p>
    <w:p w14:paraId="368B64B2" w14:textId="34ECEA46" w:rsidR="00E3275E" w:rsidRPr="00392A20" w:rsidRDefault="00523F7A" w:rsidP="00795B2D">
      <w:pPr>
        <w:numPr>
          <w:ilvl w:val="0"/>
          <w:numId w:val="39"/>
        </w:numPr>
        <w:spacing w:after="0"/>
        <w:ind w:left="981" w:hanging="357"/>
      </w:pPr>
      <w:r w:rsidRPr="00392A20">
        <w:t>ensure</w:t>
      </w:r>
      <w:r w:rsidR="00E3275E" w:rsidRPr="00392A20">
        <w:t xml:space="preserve"> that the whole school environment, including the physical, social, </w:t>
      </w:r>
      <w:r w:rsidR="00FA29AC" w:rsidRPr="00392A20">
        <w:t>sporting,</w:t>
      </w:r>
      <w:r w:rsidR="00E3275E" w:rsidRPr="00392A20">
        <w:t xml:space="preserve"> and educational environment, is favourable to </w:t>
      </w:r>
      <w:r w:rsidR="00E32CAE" w:rsidRPr="00392A20">
        <w:t xml:space="preserve">those </w:t>
      </w:r>
      <w:r w:rsidR="00E3275E" w:rsidRPr="00392A20">
        <w:t xml:space="preserve">with </w:t>
      </w:r>
      <w:r w:rsidR="00D6614B" w:rsidRPr="00392A20">
        <w:t>asthma.</w:t>
      </w:r>
    </w:p>
    <w:p w14:paraId="1CA2D63C" w14:textId="5FC3A200" w:rsidR="002C445A" w:rsidRPr="00392A20" w:rsidRDefault="002C445A" w:rsidP="00795B2D">
      <w:pPr>
        <w:numPr>
          <w:ilvl w:val="0"/>
          <w:numId w:val="39"/>
        </w:numPr>
        <w:spacing w:after="0"/>
        <w:ind w:left="981" w:hanging="357"/>
      </w:pPr>
      <w:r w:rsidRPr="00392A20">
        <w:t xml:space="preserve">ensure </w:t>
      </w:r>
      <w:r w:rsidR="00B1475C" w:rsidRPr="00392A20">
        <w:t>there is</w:t>
      </w:r>
      <w:r w:rsidRPr="00392A20">
        <w:t xml:space="preserve"> </w:t>
      </w:r>
      <w:r w:rsidR="00B1475C" w:rsidRPr="00392A20">
        <w:t>an area of school that allows for adequate privacy and supervision where necessary for pupils</w:t>
      </w:r>
      <w:r w:rsidRPr="00392A20">
        <w:t xml:space="preserve"> who are uncomfortable </w:t>
      </w:r>
      <w:r w:rsidR="00FA29AC" w:rsidRPr="00392A20">
        <w:t xml:space="preserve">using an inhaler </w:t>
      </w:r>
      <w:r w:rsidRPr="00392A20">
        <w:t xml:space="preserve">in front of </w:t>
      </w:r>
      <w:r w:rsidR="00D6614B" w:rsidRPr="00392A20">
        <w:t>others.</w:t>
      </w:r>
    </w:p>
    <w:p w14:paraId="2E017FE8" w14:textId="2A3BBFCB" w:rsidR="00EC208E" w:rsidRPr="00392A20" w:rsidRDefault="00EC208E" w:rsidP="00795B2D">
      <w:pPr>
        <w:numPr>
          <w:ilvl w:val="0"/>
          <w:numId w:val="39"/>
        </w:numPr>
        <w:spacing w:after="0"/>
        <w:ind w:left="981" w:hanging="357"/>
      </w:pPr>
      <w:r w:rsidRPr="00392A20">
        <w:t xml:space="preserve">ensure that all staff and other adults working in the school and who come into contact with pupils with asthma know what asthma is, what asthma symptom triggers are relevant to their work, how to best control the triggers and reactions, how to recognise an asthma attack, and what to do in the event that a pupil has </w:t>
      </w:r>
      <w:r w:rsidR="00D6614B" w:rsidRPr="00392A20">
        <w:t>one.</w:t>
      </w:r>
      <w:r w:rsidR="00DC0DE2">
        <w:t xml:space="preserve"> 85% of staff will be trained every two years.</w:t>
      </w:r>
    </w:p>
    <w:p w14:paraId="0A94C565" w14:textId="6AE12628" w:rsidR="00E3275E" w:rsidRPr="00392A20" w:rsidRDefault="00E32CAE" w:rsidP="00795B2D">
      <w:pPr>
        <w:numPr>
          <w:ilvl w:val="0"/>
          <w:numId w:val="39"/>
        </w:numPr>
        <w:spacing w:after="0"/>
        <w:ind w:left="981" w:hanging="357"/>
      </w:pPr>
      <w:r w:rsidRPr="00392A20">
        <w:t>e</w:t>
      </w:r>
      <w:r w:rsidR="00E3275E" w:rsidRPr="00392A20">
        <w:t>nsure that all pupils understand asthma</w:t>
      </w:r>
      <w:r w:rsidR="00756B76" w:rsidRPr="00392A20">
        <w:t xml:space="preserve"> so that they can support their peers; and so those with asthma can avoid </w:t>
      </w:r>
      <w:r w:rsidR="00FA29AC" w:rsidRPr="00392A20">
        <w:t xml:space="preserve">the </w:t>
      </w:r>
      <w:r w:rsidR="00756B76" w:rsidRPr="00392A20">
        <w:t>stigma sometime</w:t>
      </w:r>
      <w:r w:rsidR="00EC208E" w:rsidRPr="00392A20">
        <w:t>s</w:t>
      </w:r>
      <w:r w:rsidR="00756B76" w:rsidRPr="00392A20">
        <w:t xml:space="preserve"> </w:t>
      </w:r>
      <w:r w:rsidR="00FA29AC" w:rsidRPr="00392A20">
        <w:t>associated with</w:t>
      </w:r>
      <w:r w:rsidR="00756B76" w:rsidRPr="00392A20">
        <w:t xml:space="preserve"> </w:t>
      </w:r>
      <w:r w:rsidR="00FA29AC" w:rsidRPr="00392A20">
        <w:t>the</w:t>
      </w:r>
      <w:r w:rsidR="00756B76" w:rsidRPr="00392A20">
        <w:t xml:space="preserve"> condition</w:t>
      </w:r>
      <w:r w:rsidR="00EC208E" w:rsidRPr="00392A20">
        <w:t xml:space="preserve"> (this might include how to recognise an asthma attack and what to do in the event that another pupil has one</w:t>
      </w:r>
      <w:r w:rsidR="00BB165C" w:rsidRPr="00392A20">
        <w:t xml:space="preserve"> when pupils are old or mature enough and may be without close adult supervision</w:t>
      </w:r>
      <w:r w:rsidR="00D6614B" w:rsidRPr="00392A20">
        <w:rPr>
          <w:rFonts w:ascii="Segoe UI Emoji" w:eastAsia="Segoe UI Emoji" w:hAnsi="Segoe UI Emoji" w:cs="Segoe UI Emoji"/>
        </w:rPr>
        <w:t>).</w:t>
      </w:r>
      <w:r w:rsidR="00DC0DE2">
        <w:rPr>
          <w:rFonts w:ascii="Segoe UI Emoji" w:eastAsia="Segoe UI Emoji" w:hAnsi="Segoe UI Emoji" w:cs="Segoe UI Emoji"/>
        </w:rPr>
        <w:t xml:space="preserve"> </w:t>
      </w:r>
      <w:r w:rsidR="00DC0DE2" w:rsidRPr="00375738">
        <w:rPr>
          <w:rFonts w:ascii="Segoe UI Emoji" w:eastAsia="Segoe UI Emoji" w:hAnsi="Segoe UI Emoji" w:cs="Segoe UI Emoji"/>
          <w:sz w:val="20"/>
          <w:szCs w:val="20"/>
        </w:rPr>
        <w:t xml:space="preserve">We will keep an emergency inhaler in school.  </w:t>
      </w:r>
    </w:p>
    <w:p w14:paraId="08656C91" w14:textId="00D83388" w:rsidR="00E3275E" w:rsidRPr="00392A20" w:rsidRDefault="005855C1" w:rsidP="00795B2D">
      <w:pPr>
        <w:numPr>
          <w:ilvl w:val="0"/>
          <w:numId w:val="39"/>
        </w:numPr>
        <w:spacing w:after="0"/>
        <w:ind w:left="981" w:hanging="357"/>
      </w:pPr>
      <w:r w:rsidRPr="00392A20">
        <w:t xml:space="preserve">take steps to ensure that </w:t>
      </w:r>
      <w:r w:rsidR="00E3275E" w:rsidRPr="00392A20">
        <w:t xml:space="preserve">pupils with asthma </w:t>
      </w:r>
      <w:r w:rsidRPr="00392A20">
        <w:t xml:space="preserve">are not </w:t>
      </w:r>
      <w:r w:rsidR="00F80DD0" w:rsidRPr="00392A20">
        <w:t xml:space="preserve">being bullied by others and apply our anti-bullying </w:t>
      </w:r>
      <w:r w:rsidRPr="00392A20">
        <w:t xml:space="preserve">procedures </w:t>
      </w:r>
      <w:r w:rsidR="00F80DD0" w:rsidRPr="00392A20">
        <w:t xml:space="preserve">to prevent </w:t>
      </w:r>
      <w:r w:rsidR="00D6614B" w:rsidRPr="00392A20">
        <w:t>this.</w:t>
      </w:r>
    </w:p>
    <w:p w14:paraId="3602A4FB" w14:textId="49ED4C5D" w:rsidR="00E3275E" w:rsidRPr="00392A20" w:rsidRDefault="00E3275E" w:rsidP="00795B2D">
      <w:pPr>
        <w:numPr>
          <w:ilvl w:val="0"/>
          <w:numId w:val="39"/>
        </w:numPr>
        <w:ind w:left="981" w:hanging="357"/>
      </w:pPr>
      <w:r w:rsidRPr="00392A20">
        <w:t>work in partnership with all interested parties including the governing body, all school staff</w:t>
      </w:r>
      <w:r w:rsidR="00F80DD0" w:rsidRPr="00392A20">
        <w:t xml:space="preserve"> and other adults</w:t>
      </w:r>
      <w:r w:rsidRPr="00392A20">
        <w:t xml:space="preserve">, </w:t>
      </w:r>
      <w:r w:rsidR="00F80DD0" w:rsidRPr="00392A20">
        <w:t xml:space="preserve">the </w:t>
      </w:r>
      <w:r w:rsidRPr="00392A20">
        <w:t xml:space="preserve">school </w:t>
      </w:r>
      <w:r w:rsidR="00EC208E" w:rsidRPr="00392A20">
        <w:t xml:space="preserve">or community </w:t>
      </w:r>
      <w:r w:rsidR="009D4DF8" w:rsidRPr="00392A20">
        <w:t xml:space="preserve">asthma </w:t>
      </w:r>
      <w:r w:rsidRPr="00392A20">
        <w:t>nurse, parents</w:t>
      </w:r>
      <w:r w:rsidR="00EC208E" w:rsidRPr="00392A20">
        <w:t xml:space="preserve"> and </w:t>
      </w:r>
      <w:r w:rsidRPr="00392A20">
        <w:t>care</w:t>
      </w:r>
      <w:r w:rsidR="00F80DD0" w:rsidRPr="00392A20">
        <w:t>r</w:t>
      </w:r>
      <w:r w:rsidRPr="00392A20">
        <w:t xml:space="preserve">s, </w:t>
      </w:r>
      <w:r w:rsidR="005E1979" w:rsidRPr="00392A20">
        <w:t>other employers of adults working in the school (</w:t>
      </w:r>
      <w:r w:rsidR="00D6614B" w:rsidRPr="00392A20">
        <w:t>e.g.,</w:t>
      </w:r>
      <w:r w:rsidR="005E1979" w:rsidRPr="00392A20">
        <w:t xml:space="preserve"> cleaning and catering staff), </w:t>
      </w:r>
      <w:r w:rsidR="00EC208E" w:rsidRPr="00392A20">
        <w:t>the local health protection team,</w:t>
      </w:r>
      <w:r w:rsidR="005E1979" w:rsidRPr="00392A20">
        <w:t xml:space="preserve"> and </w:t>
      </w:r>
      <w:r w:rsidRPr="00392A20">
        <w:t>pupils to ensure the</w:t>
      </w:r>
      <w:r w:rsidR="005E1979" w:rsidRPr="00392A20">
        <w:t>se procedures are</w:t>
      </w:r>
      <w:r w:rsidRPr="00392A20">
        <w:t>, implemented and maintained successfully.</w:t>
      </w:r>
    </w:p>
    <w:p w14:paraId="1E8014C4" w14:textId="77777777" w:rsidR="00E3275E" w:rsidRPr="00392A20" w:rsidRDefault="00FA29AC" w:rsidP="003B60A7">
      <w:pPr>
        <w:pStyle w:val="Heading1"/>
      </w:pPr>
      <w:bookmarkStart w:id="5" w:name="_Toc141451894"/>
      <w:r w:rsidRPr="00392A20">
        <w:t xml:space="preserve">Managing </w:t>
      </w:r>
      <w:r w:rsidR="00C9117D" w:rsidRPr="00392A20">
        <w:t xml:space="preserve">pupils’ </w:t>
      </w:r>
      <w:r w:rsidRPr="00392A20">
        <w:t>a</w:t>
      </w:r>
      <w:r w:rsidR="00E3275E" w:rsidRPr="00392A20">
        <w:t>sthma medicines</w:t>
      </w:r>
      <w:bookmarkEnd w:id="5"/>
    </w:p>
    <w:p w14:paraId="32A9660A" w14:textId="73231F24" w:rsidR="00C9117D" w:rsidRPr="00392A20" w:rsidRDefault="00FA29AC" w:rsidP="00795B2D">
      <w:pPr>
        <w:rPr>
          <w:color w:val="000000" w:themeColor="text1"/>
        </w:rPr>
      </w:pPr>
      <w:r w:rsidRPr="00392A20">
        <w:t xml:space="preserve">Pupils with asthma need immediate </w:t>
      </w:r>
      <w:r w:rsidR="00E3275E" w:rsidRPr="00392A20">
        <w:t xml:space="preserve">access to </w:t>
      </w:r>
      <w:r w:rsidRPr="00392A20">
        <w:t xml:space="preserve">their </w:t>
      </w:r>
      <w:r w:rsidR="00E3275E" w:rsidRPr="00392A20">
        <w:t>reliever medicine</w:t>
      </w:r>
      <w:r w:rsidRPr="00392A20">
        <w:t xml:space="preserve"> and are encouraged t</w:t>
      </w:r>
      <w:r w:rsidR="00E3275E" w:rsidRPr="00392A20">
        <w:t>o carry their reliever inhaler as soon as the</w:t>
      </w:r>
      <w:r w:rsidRPr="00392A20">
        <w:t>ir</w:t>
      </w:r>
      <w:r w:rsidR="00E3275E" w:rsidRPr="00392A20">
        <w:t xml:space="preserve"> parent</w:t>
      </w:r>
      <w:r w:rsidRPr="00392A20">
        <w:t xml:space="preserve"> or </w:t>
      </w:r>
      <w:r w:rsidR="00E3275E" w:rsidRPr="00392A20">
        <w:t xml:space="preserve">carer, </w:t>
      </w:r>
      <w:r w:rsidR="0098649A" w:rsidRPr="00392A20">
        <w:t>GP</w:t>
      </w:r>
      <w:r w:rsidR="00E3275E" w:rsidRPr="00392A20">
        <w:t xml:space="preserve"> or asthma nurse</w:t>
      </w:r>
      <w:r w:rsidRPr="00392A20">
        <w:t>,</w:t>
      </w:r>
      <w:r w:rsidR="00E3275E" w:rsidRPr="00392A20">
        <w:t xml:space="preserve"> and </w:t>
      </w:r>
      <w:r w:rsidR="00AF69A6" w:rsidRPr="00392A20">
        <w:t xml:space="preserve">class </w:t>
      </w:r>
      <w:r w:rsidR="00E3275E" w:rsidRPr="00392A20">
        <w:t xml:space="preserve">teacher agree they are mature enough.  The reliever inhalers of children </w:t>
      </w:r>
      <w:r w:rsidR="00AF69A6" w:rsidRPr="00392A20">
        <w:t>who are not c</w:t>
      </w:r>
      <w:r w:rsidR="00AF69A6" w:rsidRPr="00392A20">
        <w:rPr>
          <w:color w:val="000000" w:themeColor="text1"/>
        </w:rPr>
        <w:t xml:space="preserve">apable of carrying it safely themselves </w:t>
      </w:r>
      <w:r w:rsidR="00E3275E" w:rsidRPr="00392A20">
        <w:rPr>
          <w:color w:val="000000" w:themeColor="text1"/>
        </w:rPr>
        <w:t>are kept</w:t>
      </w:r>
      <w:r w:rsidR="000E0E4F">
        <w:rPr>
          <w:color w:val="000000" w:themeColor="text1"/>
        </w:rPr>
        <w:t xml:space="preserve"> </w:t>
      </w:r>
      <w:r w:rsidR="009D4DF8" w:rsidRPr="000E0E4F">
        <w:t>in their classroom</w:t>
      </w:r>
      <w:r w:rsidR="000E0E4F" w:rsidRPr="000E0E4F">
        <w:t xml:space="preserve"> in a bag with</w:t>
      </w:r>
      <w:r w:rsidR="000E0E4F">
        <w:t xml:space="preserve"> a spacer and</w:t>
      </w:r>
      <w:r w:rsidR="00954D52">
        <w:t xml:space="preserve"> their asthma plan in a class file.</w:t>
      </w:r>
    </w:p>
    <w:p w14:paraId="27BC685F" w14:textId="64635727" w:rsidR="00E3275E" w:rsidRPr="00392A20" w:rsidRDefault="00C9117D" w:rsidP="00795B2D">
      <w:r w:rsidRPr="00392A20">
        <w:t xml:space="preserve">It is explained to all staff as part of their induction that any child who appears to need or has asked for their reliever inhaler should be given it immediately and </w:t>
      </w:r>
      <w:r w:rsidR="009D4DF8" w:rsidRPr="00392A20">
        <w:t>what</w:t>
      </w:r>
      <w:r w:rsidRPr="00392A20">
        <w:t xml:space="preserve"> procedure they must follow.</w:t>
      </w:r>
    </w:p>
    <w:p w14:paraId="01FCDD15" w14:textId="53672174" w:rsidR="00523803" w:rsidRPr="00392A20" w:rsidRDefault="00AF69A6" w:rsidP="00795B2D">
      <w:r w:rsidRPr="00392A20">
        <w:t xml:space="preserve">We ask </w:t>
      </w:r>
      <w:r w:rsidR="009D4DF8" w:rsidRPr="00392A20">
        <w:t xml:space="preserve">all </w:t>
      </w:r>
      <w:r w:rsidRPr="00392A20">
        <w:t xml:space="preserve">parents </w:t>
      </w:r>
      <w:r w:rsidR="009D4DF8" w:rsidRPr="00392A20">
        <w:t>and</w:t>
      </w:r>
      <w:r w:rsidRPr="00392A20">
        <w:t xml:space="preserve"> </w:t>
      </w:r>
      <w:r w:rsidR="00E3275E" w:rsidRPr="00392A20">
        <w:t xml:space="preserve">carers to ensure that </w:t>
      </w:r>
      <w:r w:rsidRPr="00392A20">
        <w:t xml:space="preserve">they provide school with a spare </w:t>
      </w:r>
      <w:r w:rsidR="00E3275E" w:rsidRPr="00392A20">
        <w:t>reliever inhaler</w:t>
      </w:r>
      <w:r w:rsidR="00A24FA6" w:rsidRPr="00392A20">
        <w:t xml:space="preserve"> </w:t>
      </w:r>
      <w:r w:rsidRPr="00392A20">
        <w:t>(</w:t>
      </w:r>
      <w:r w:rsidR="00954D52">
        <w:t>and spacer device</w:t>
      </w:r>
      <w:r w:rsidRPr="00392A20">
        <w:t>) which they have clearly labelled with their child’s name</w:t>
      </w:r>
      <w:r w:rsidR="00E3275E" w:rsidRPr="00392A20">
        <w:t xml:space="preserve">.  </w:t>
      </w:r>
    </w:p>
    <w:p w14:paraId="5CBA1690" w14:textId="5FB068C5" w:rsidR="000B536B" w:rsidRPr="00392A20" w:rsidRDefault="00E96B73" w:rsidP="00795B2D">
      <w:r w:rsidRPr="00392A20">
        <w:t>It is the responsibility of parent</w:t>
      </w:r>
      <w:r w:rsidR="00BB165C" w:rsidRPr="00392A20">
        <w:t>s</w:t>
      </w:r>
      <w:r w:rsidR="007A2EF6" w:rsidRPr="00392A20">
        <w:t xml:space="preserve"> </w:t>
      </w:r>
      <w:r w:rsidR="009D4DF8" w:rsidRPr="00392A20">
        <w:t>and</w:t>
      </w:r>
      <w:r w:rsidR="007A2EF6" w:rsidRPr="00392A20">
        <w:t xml:space="preserve"> carer</w:t>
      </w:r>
      <w:r w:rsidR="00BB165C" w:rsidRPr="00392A20">
        <w:t>s</w:t>
      </w:r>
      <w:r w:rsidRPr="00392A20">
        <w:t xml:space="preserve"> to ensure that </w:t>
      </w:r>
      <w:r w:rsidR="007A2EF6" w:rsidRPr="00392A20">
        <w:t>medicines</w:t>
      </w:r>
      <w:r w:rsidRPr="00392A20">
        <w:t xml:space="preserve"> provided by them for their child </w:t>
      </w:r>
      <w:r w:rsidR="00BB165C" w:rsidRPr="00392A20">
        <w:t>to use at school have a reasonable length of time left before their expiry date</w:t>
      </w:r>
      <w:r w:rsidR="007A2EF6" w:rsidRPr="00392A20">
        <w:t xml:space="preserve"> </w:t>
      </w:r>
      <w:r w:rsidR="00BB165C" w:rsidRPr="00392A20">
        <w:t xml:space="preserve">considering how long we will need to </w:t>
      </w:r>
      <w:r w:rsidR="001D5265" w:rsidRPr="00392A20">
        <w:t>keep</w:t>
      </w:r>
      <w:r w:rsidR="00BB165C" w:rsidRPr="00392A20">
        <w:t xml:space="preserve"> it</w:t>
      </w:r>
      <w:r w:rsidRPr="00392A20">
        <w:t xml:space="preserve">.  </w:t>
      </w:r>
      <w:r w:rsidR="00BB165C" w:rsidRPr="00392A20">
        <w:t xml:space="preserve">For example, a preventer inhaler </w:t>
      </w:r>
      <w:r w:rsidR="000B536B" w:rsidRPr="00392A20">
        <w:t>to be</w:t>
      </w:r>
      <w:r w:rsidR="001D5265" w:rsidRPr="00392A20">
        <w:t xml:space="preserve"> used </w:t>
      </w:r>
      <w:r w:rsidR="000B536B" w:rsidRPr="00392A20">
        <w:t xml:space="preserve">once a day </w:t>
      </w:r>
      <w:r w:rsidR="009D4DF8" w:rsidRPr="00392A20">
        <w:t>after breakfast</w:t>
      </w:r>
      <w:r w:rsidR="001D5265" w:rsidRPr="00392A20">
        <w:t xml:space="preserve"> and </w:t>
      </w:r>
      <w:r w:rsidR="00BB165C" w:rsidRPr="00392A20">
        <w:t xml:space="preserve">due to expire in 2 weeks </w:t>
      </w:r>
      <w:r w:rsidR="00FD7C5D" w:rsidRPr="00392A20">
        <w:t>will be</w:t>
      </w:r>
      <w:r w:rsidR="00BB165C" w:rsidRPr="00392A20">
        <w:t xml:space="preserve"> acceptable when school only needs to hold it for </w:t>
      </w:r>
      <w:r w:rsidR="001D5265" w:rsidRPr="00392A20">
        <w:t>a</w:t>
      </w:r>
      <w:r w:rsidR="00BB165C" w:rsidRPr="00392A20">
        <w:t xml:space="preserve"> 2-night residential starting that day.  A reliever inhaler which may be required infrequently but could be needed at any time should have no less than </w:t>
      </w:r>
      <w:r w:rsidR="001D5265" w:rsidRPr="00392A20">
        <w:t>2</w:t>
      </w:r>
      <w:r w:rsidR="00BB165C" w:rsidRPr="00392A20">
        <w:t xml:space="preserve"> months left before it expires on the day it is received so that the expiry will be </w:t>
      </w:r>
      <w:r w:rsidR="00FD7C5D" w:rsidRPr="00392A20">
        <w:t>flagged</w:t>
      </w:r>
      <w:r w:rsidR="00BB165C" w:rsidRPr="00392A20">
        <w:t xml:space="preserve"> </w:t>
      </w:r>
      <w:r w:rsidR="009D4DF8" w:rsidRPr="00392A20">
        <w:t xml:space="preserve">in good time to request </w:t>
      </w:r>
      <w:r w:rsidR="00FD7C5D" w:rsidRPr="00392A20">
        <w:t xml:space="preserve">a replacement </w:t>
      </w:r>
      <w:r w:rsidR="00BB165C" w:rsidRPr="00392A20">
        <w:t xml:space="preserve">by the </w:t>
      </w:r>
      <w:r w:rsidR="000B536B" w:rsidRPr="00392A20">
        <w:t xml:space="preserve">regular medicines check </w:t>
      </w:r>
      <w:r w:rsidR="00FD7C5D" w:rsidRPr="00392A20">
        <w:t>we carry out</w:t>
      </w:r>
      <w:r w:rsidR="000B536B" w:rsidRPr="00392A20">
        <w:t>.</w:t>
      </w:r>
    </w:p>
    <w:p w14:paraId="6A008B66" w14:textId="77777777" w:rsidR="00E3275E" w:rsidRPr="00392A20" w:rsidRDefault="000B536B" w:rsidP="00795B2D">
      <w:r w:rsidRPr="00392A20">
        <w:t>If it comes to the attention of staff through their normal duties or regular checks that a medicine has expired or will expire soon, we will inform a parent or carer and ask for a replacement.</w:t>
      </w:r>
    </w:p>
    <w:p w14:paraId="31F0A6EA" w14:textId="2F70784E" w:rsidR="00A24FA6" w:rsidRPr="00392A20" w:rsidRDefault="000B536B" w:rsidP="00795B2D">
      <w:r w:rsidRPr="00392A20">
        <w:t xml:space="preserve">If a pupil appears to be using their reliever inhaler more often than </w:t>
      </w:r>
      <w:r w:rsidR="00733DD7" w:rsidRPr="00392A20">
        <w:t xml:space="preserve">expected according to the needs outlined in their </w:t>
      </w:r>
      <w:r w:rsidR="003E0A79" w:rsidRPr="000E0E4F">
        <w:t>ACP</w:t>
      </w:r>
      <w:r w:rsidR="00733DD7" w:rsidRPr="000E0E4F">
        <w:t>/</w:t>
      </w:r>
      <w:r w:rsidR="003E0A79" w:rsidRPr="000E0E4F">
        <w:t>IHCP</w:t>
      </w:r>
      <w:r w:rsidRPr="00392A20">
        <w:t>, we will inform the</w:t>
      </w:r>
      <w:r w:rsidR="00733DD7" w:rsidRPr="00392A20">
        <w:t>ir</w:t>
      </w:r>
      <w:r w:rsidRPr="00392A20">
        <w:t xml:space="preserve"> </w:t>
      </w:r>
      <w:r w:rsidR="00A24FA6" w:rsidRPr="00392A20">
        <w:t>parent</w:t>
      </w:r>
      <w:r w:rsidRPr="00392A20">
        <w:t>s</w:t>
      </w:r>
      <w:r w:rsidR="00A24FA6" w:rsidRPr="00392A20">
        <w:t>/</w:t>
      </w:r>
      <w:r w:rsidRPr="00392A20">
        <w:t>carers</w:t>
      </w:r>
      <w:r w:rsidR="00A24FA6" w:rsidRPr="00392A20">
        <w:t>.</w:t>
      </w:r>
      <w:r w:rsidRPr="00392A20">
        <w:t xml:space="preserve">  We might need to review the child’s </w:t>
      </w:r>
      <w:r w:rsidR="00733DD7" w:rsidRPr="00392A20">
        <w:t>plan</w:t>
      </w:r>
      <w:r w:rsidRPr="00392A20">
        <w:t xml:space="preserve"> with them, or the child might need to see their GP or a community asthma nurse for an asthma review after which we might also need to review the</w:t>
      </w:r>
      <w:r w:rsidR="00733DD7" w:rsidRPr="00392A20">
        <w:t>ir child’s</w:t>
      </w:r>
      <w:r w:rsidRPr="00392A20">
        <w:t xml:space="preserve"> plan with them.</w:t>
      </w:r>
    </w:p>
    <w:p w14:paraId="52927159" w14:textId="4D461FC1" w:rsidR="00733DD7" w:rsidRPr="00392A20" w:rsidRDefault="00733DD7" w:rsidP="00795B2D">
      <w:r w:rsidRPr="00392A20">
        <w:t xml:space="preserve">It will be agreed between school and home and recorded on the </w:t>
      </w:r>
      <w:r w:rsidR="00954D52">
        <w:t>PAAP</w:t>
      </w:r>
      <w:r w:rsidRPr="00392A20">
        <w:t xml:space="preserve"> how parents or carers would like to be informed </w:t>
      </w:r>
      <w:r w:rsidR="001923C0" w:rsidRPr="00392A20">
        <w:t>about</w:t>
      </w:r>
      <w:r w:rsidRPr="00392A20">
        <w:t xml:space="preserve"> their child’s use of their </w:t>
      </w:r>
      <w:r w:rsidR="0036534A" w:rsidRPr="00392A20">
        <w:t>asthma medicines</w:t>
      </w:r>
      <w:r w:rsidR="001923C0" w:rsidRPr="00392A20">
        <w:t xml:space="preserve">.  </w:t>
      </w:r>
      <w:r w:rsidR="00B22F09" w:rsidRPr="00392A20">
        <w:t xml:space="preserve">Notifications </w:t>
      </w:r>
      <w:r w:rsidR="00954D52">
        <w:t xml:space="preserve">will be </w:t>
      </w:r>
      <w:r w:rsidR="00B22F09" w:rsidRPr="00392A20">
        <w:t>by paper slip</w:t>
      </w:r>
      <w:r w:rsidR="00364D9A">
        <w:t xml:space="preserve"> </w:t>
      </w:r>
      <w:r w:rsidR="00364D9A" w:rsidRPr="000E0E4F">
        <w:t>(</w:t>
      </w:r>
      <w:hyperlink r:id="rId22" w:history="1">
        <w:r w:rsidR="00364D9A" w:rsidRPr="000E0E4F">
          <w:rPr>
            <w:rStyle w:val="Hyperlink"/>
            <w:bCs/>
            <w:szCs w:val="22"/>
          </w:rPr>
          <w:t>Notification of asthma inhaler use</w:t>
        </w:r>
      </w:hyperlink>
      <w:r w:rsidR="00364D9A" w:rsidRPr="000E0E4F">
        <w:rPr>
          <w:rStyle w:val="Hyperlink"/>
          <w:bCs/>
          <w:szCs w:val="22"/>
        </w:rPr>
        <w:t>)</w:t>
      </w:r>
      <w:r w:rsidR="00B22F09" w:rsidRPr="000E0E4F">
        <w:t>,</w:t>
      </w:r>
      <w:r w:rsidR="00B22F09" w:rsidRPr="00392A20">
        <w:t xml:space="preserve"> </w:t>
      </w:r>
    </w:p>
    <w:p w14:paraId="57134AA8" w14:textId="3B770059" w:rsidR="00E3275E" w:rsidRPr="00392A20" w:rsidRDefault="00E3275E" w:rsidP="00795B2D">
      <w:r w:rsidRPr="00392A20">
        <w:lastRenderedPageBreak/>
        <w:t xml:space="preserve">School staff are not required to administer asthma medicines to pupils (except in an emergency), however many staff at this school are </w:t>
      </w:r>
      <w:r w:rsidR="00B22F09" w:rsidRPr="00392A20">
        <w:t xml:space="preserve">trained and willing </w:t>
      </w:r>
      <w:r w:rsidRPr="00392A20">
        <w:t xml:space="preserve">to </w:t>
      </w:r>
      <w:r w:rsidR="00E96B73" w:rsidRPr="00392A20">
        <w:t xml:space="preserve">either </w:t>
      </w:r>
      <w:r w:rsidRPr="00392A20">
        <w:t>do this</w:t>
      </w:r>
      <w:r w:rsidR="00C9117D" w:rsidRPr="00392A20">
        <w:t>,</w:t>
      </w:r>
      <w:r w:rsidR="00E96B73" w:rsidRPr="00392A20">
        <w:t xml:space="preserve"> or to supervise </w:t>
      </w:r>
      <w:r w:rsidR="00B22F09" w:rsidRPr="00392A20">
        <w:t xml:space="preserve">or provide other support to </w:t>
      </w:r>
      <w:r w:rsidR="00E96B73" w:rsidRPr="00392A20">
        <w:t xml:space="preserve">a pupil whilst </w:t>
      </w:r>
      <w:r w:rsidR="00B22F09" w:rsidRPr="00392A20">
        <w:t>they</w:t>
      </w:r>
      <w:r w:rsidR="00E96B73" w:rsidRPr="00392A20">
        <w:t xml:space="preserve"> self-administer</w:t>
      </w:r>
      <w:r w:rsidR="00B22F09" w:rsidRPr="00392A20">
        <w:t>.</w:t>
      </w:r>
    </w:p>
    <w:p w14:paraId="1A23FB61" w14:textId="7BC5DA21" w:rsidR="00E3275E" w:rsidRPr="00392A20" w:rsidRDefault="00E3275E" w:rsidP="00795B2D">
      <w:r w:rsidRPr="00392A20">
        <w:t>School staff who agree to administer medicines are insured by the local authority</w:t>
      </w:r>
      <w:r w:rsidR="00A639A9" w:rsidRPr="00392A20">
        <w:t>/</w:t>
      </w:r>
      <w:r w:rsidR="00B22F09" w:rsidRPr="00392A20">
        <w:t>governing body</w:t>
      </w:r>
      <w:r w:rsidRPr="00392A20">
        <w:t xml:space="preserve"> </w:t>
      </w:r>
      <w:r w:rsidR="001923C0" w:rsidRPr="00392A20">
        <w:t xml:space="preserve">to do so </w:t>
      </w:r>
      <w:r w:rsidRPr="00392A20">
        <w:t xml:space="preserve">when </w:t>
      </w:r>
      <w:r w:rsidR="001923C0" w:rsidRPr="00392A20">
        <w:t xml:space="preserve">they are </w:t>
      </w:r>
      <w:r w:rsidRPr="00392A20">
        <w:t xml:space="preserve">acting in </w:t>
      </w:r>
      <w:r w:rsidR="00B22F09" w:rsidRPr="00392A20">
        <w:t>accordance with our polic</w:t>
      </w:r>
      <w:r w:rsidR="00C9117D" w:rsidRPr="00392A20">
        <w:t>ies</w:t>
      </w:r>
      <w:r w:rsidR="00B22F09" w:rsidRPr="00392A20">
        <w:t xml:space="preserve"> and their training</w:t>
      </w:r>
      <w:r w:rsidR="00C9117D" w:rsidRPr="00392A20">
        <w:t xml:space="preserve"> given the circumstances they faced at the time</w:t>
      </w:r>
      <w:r w:rsidRPr="00392A20">
        <w:t>.</w:t>
      </w:r>
    </w:p>
    <w:p w14:paraId="716F84BD" w14:textId="77777777" w:rsidR="00B80DB9" w:rsidRPr="00392A20" w:rsidRDefault="00B80DB9" w:rsidP="003B60A7">
      <w:pPr>
        <w:pStyle w:val="Heading1"/>
      </w:pPr>
      <w:bookmarkStart w:id="6" w:name="_Toc141451895"/>
      <w:r w:rsidRPr="00392A20">
        <w:t xml:space="preserve">Procedure for </w:t>
      </w:r>
      <w:r w:rsidR="005B6209" w:rsidRPr="00392A20">
        <w:t>inhaler administration</w:t>
      </w:r>
      <w:bookmarkEnd w:id="6"/>
    </w:p>
    <w:p w14:paraId="5E4431F5" w14:textId="5B3C3BAA" w:rsidR="00B80DB9" w:rsidRDefault="001704DA" w:rsidP="005B6209">
      <w:pPr>
        <w:rPr>
          <w:rFonts w:eastAsia="Calibri"/>
          <w:lang w:eastAsia="en-GB"/>
        </w:rPr>
      </w:pPr>
      <w:r w:rsidRPr="00392A20">
        <w:rPr>
          <w:rFonts w:eastAsia="Calibri"/>
          <w:lang w:eastAsia="en-GB"/>
        </w:rPr>
        <w:t>The p</w:t>
      </w:r>
      <w:r w:rsidR="00B80DB9" w:rsidRPr="00392A20">
        <w:rPr>
          <w:rFonts w:eastAsia="Calibri"/>
          <w:lang w:eastAsia="en-GB"/>
        </w:rPr>
        <w:t xml:space="preserve">rocedure for </w:t>
      </w:r>
      <w:r w:rsidRPr="00392A20">
        <w:rPr>
          <w:rFonts w:eastAsia="Calibri"/>
          <w:lang w:eastAsia="en-GB"/>
        </w:rPr>
        <w:t xml:space="preserve">obtaining and using </w:t>
      </w:r>
      <w:r w:rsidR="00B80DB9" w:rsidRPr="00392A20">
        <w:rPr>
          <w:rFonts w:eastAsia="Calibri"/>
          <w:lang w:eastAsia="en-GB"/>
        </w:rPr>
        <w:t>a pupil’s asthma reli</w:t>
      </w:r>
      <w:r w:rsidR="00A46394" w:rsidRPr="00392A20">
        <w:rPr>
          <w:rFonts w:eastAsia="Calibri"/>
          <w:lang w:eastAsia="en-GB"/>
        </w:rPr>
        <w:t>e</w:t>
      </w:r>
      <w:r w:rsidR="00B80DB9" w:rsidRPr="00392A20">
        <w:rPr>
          <w:rFonts w:eastAsia="Calibri"/>
          <w:lang w:eastAsia="en-GB"/>
        </w:rPr>
        <w:t xml:space="preserve">ver inhaler and the school owned emergency salbutamol inhaler are </w:t>
      </w:r>
      <w:r w:rsidR="00E26E94" w:rsidRPr="000E0E4F">
        <w:rPr>
          <w:rFonts w:eastAsia="Calibri"/>
          <w:lang w:eastAsia="en-GB"/>
        </w:rPr>
        <w:t>the same but</w:t>
      </w:r>
      <w:r w:rsidRPr="000E0E4F">
        <w:rPr>
          <w:rFonts w:eastAsia="Calibri"/>
          <w:lang w:eastAsia="en-GB"/>
        </w:rPr>
        <w:t xml:space="preserve"> with slight variations </w:t>
      </w:r>
      <w:r w:rsidR="005B6209" w:rsidRPr="000E0E4F">
        <w:rPr>
          <w:rFonts w:eastAsia="Calibri"/>
          <w:lang w:eastAsia="en-GB"/>
        </w:rPr>
        <w:t>affecting</w:t>
      </w:r>
      <w:r w:rsidR="005B6209" w:rsidRPr="00392A20">
        <w:rPr>
          <w:rFonts w:eastAsia="Calibri"/>
          <w:lang w:eastAsia="en-GB"/>
        </w:rPr>
        <w:t xml:space="preserve"> certain staff </w:t>
      </w:r>
      <w:r w:rsidR="00E26E94" w:rsidRPr="00392A20">
        <w:rPr>
          <w:rFonts w:eastAsia="Calibri"/>
          <w:lang w:eastAsia="en-GB"/>
        </w:rPr>
        <w:t>e.g.,</w:t>
      </w:r>
      <w:r w:rsidR="005B6209" w:rsidRPr="00392A20">
        <w:rPr>
          <w:rFonts w:eastAsia="Calibri"/>
          <w:lang w:eastAsia="en-GB"/>
        </w:rPr>
        <w:t xml:space="preserve"> </w:t>
      </w:r>
      <w:r w:rsidR="001923C0" w:rsidRPr="00392A20">
        <w:rPr>
          <w:rFonts w:eastAsia="Calibri"/>
          <w:lang w:eastAsia="en-GB"/>
        </w:rPr>
        <w:t xml:space="preserve">where </w:t>
      </w:r>
      <w:r w:rsidR="00F83B9D" w:rsidRPr="00392A20">
        <w:rPr>
          <w:rFonts w:eastAsia="Calibri"/>
          <w:lang w:eastAsia="en-GB"/>
        </w:rPr>
        <w:t xml:space="preserve">the easily accessible but secure place pupils’ own inhalers are kept if they cannot carry them, </w:t>
      </w:r>
      <w:r w:rsidR="005B6209" w:rsidRPr="00392A20">
        <w:rPr>
          <w:rFonts w:eastAsia="Calibri"/>
          <w:lang w:eastAsia="en-GB"/>
        </w:rPr>
        <w:t>the nearest</w:t>
      </w:r>
      <w:r w:rsidR="00F83B9D" w:rsidRPr="00392A20">
        <w:rPr>
          <w:rFonts w:eastAsia="Calibri"/>
          <w:lang w:eastAsia="en-GB"/>
        </w:rPr>
        <w:t xml:space="preserve"> spare to their work area etc.</w:t>
      </w:r>
    </w:p>
    <w:p w14:paraId="2C0485D6" w14:textId="7FC9EDC1" w:rsidR="00A67F4C" w:rsidRDefault="00E26E94" w:rsidP="00A67F4C">
      <w:pPr>
        <w:rPr>
          <w:rFonts w:eastAsia="Calibri"/>
          <w:szCs w:val="20"/>
          <w:lang w:eastAsia="en-GB"/>
        </w:rPr>
      </w:pPr>
      <w:r w:rsidRPr="00392A20">
        <w:rPr>
          <w:rFonts w:eastAsia="Calibri"/>
          <w:lang w:eastAsia="en-GB"/>
        </w:rPr>
        <w:t>The school-owned e</w:t>
      </w:r>
      <w:r w:rsidR="00A67F4C">
        <w:rPr>
          <w:rFonts w:eastAsia="Calibri"/>
          <w:lang w:eastAsia="en-GB"/>
        </w:rPr>
        <w:t>mergency salbutamol inhaler should only be used on a pupil where both medical authorisation and written parental consent have been provided (</w:t>
      </w:r>
      <w:r w:rsidR="000E0E4F">
        <w:rPr>
          <w:rFonts w:eastAsia="Calibri"/>
          <w:lang w:eastAsia="en-GB"/>
        </w:rPr>
        <w:t>emergenc</w:t>
      </w:r>
      <w:r w:rsidR="00A67F4C">
        <w:rPr>
          <w:rFonts w:eastAsia="Calibri"/>
          <w:lang w:eastAsia="en-GB"/>
        </w:rPr>
        <w:t>y verbal consent via phone call is acceptable)</w:t>
      </w:r>
      <w:r w:rsidRPr="00392A20">
        <w:rPr>
          <w:rFonts w:eastAsia="Calibri"/>
          <w:lang w:eastAsia="en-GB"/>
        </w:rPr>
        <w:t xml:space="preserve"> </w:t>
      </w:r>
      <w:r w:rsidRPr="00392A20">
        <w:rPr>
          <w:rFonts w:eastAsia="Calibri"/>
          <w:b/>
          <w:bCs/>
          <w:lang w:eastAsia="en-GB"/>
        </w:rPr>
        <w:t>and</w:t>
      </w:r>
      <w:r w:rsidR="00A67F4C">
        <w:rPr>
          <w:rFonts w:eastAsia="Calibri"/>
          <w:b/>
          <w:bCs/>
          <w:lang w:eastAsia="en-GB"/>
        </w:rPr>
        <w:t xml:space="preserve"> </w:t>
      </w:r>
      <w:r w:rsidR="00A67F4C" w:rsidRPr="00A67F4C">
        <w:rPr>
          <w:rFonts w:eastAsia="Calibri"/>
          <w:bCs/>
          <w:lang w:eastAsia="en-GB"/>
        </w:rPr>
        <w:t>only given to those</w:t>
      </w:r>
      <w:r w:rsidRPr="00392A20">
        <w:rPr>
          <w:rFonts w:eastAsia="Calibri"/>
          <w:lang w:eastAsia="en-GB"/>
        </w:rPr>
        <w:t xml:space="preserve"> who have either been diagnosed with asthma and prescribed an inhaler, or who have been prescribed an inhaler as reliever medication</w:t>
      </w:r>
      <w:r w:rsidRPr="00392A20">
        <w:rPr>
          <w:rFonts w:eastAsia="Calibri"/>
          <w:szCs w:val="20"/>
          <w:lang w:eastAsia="en-GB"/>
        </w:rPr>
        <w:t xml:space="preserve">.  </w:t>
      </w:r>
      <w:r w:rsidR="00A67F4C" w:rsidRPr="00A67F4C">
        <w:t xml:space="preserve">The pupil </w:t>
      </w:r>
      <w:r w:rsidR="00A67F4C">
        <w:t xml:space="preserve">having their own prescribed </w:t>
      </w:r>
      <w:r w:rsidR="00A67F4C" w:rsidRPr="00A67F4C">
        <w:t>inhaler is the simplest form of evidence for medical authorisation.</w:t>
      </w:r>
    </w:p>
    <w:p w14:paraId="0FA689E2" w14:textId="30C9D5C8" w:rsidR="00E26E94" w:rsidRPr="00392A20" w:rsidRDefault="00E26E94" w:rsidP="00E26E94">
      <w:pPr>
        <w:rPr>
          <w:rFonts w:eastAsia="Calibri"/>
          <w:szCs w:val="20"/>
          <w:lang w:eastAsia="en-GB"/>
        </w:rPr>
      </w:pPr>
      <w:r w:rsidRPr="00392A20">
        <w:rPr>
          <w:rFonts w:eastAsia="Calibri"/>
          <w:szCs w:val="20"/>
          <w:lang w:eastAsia="en-GB"/>
        </w:rPr>
        <w:t>A pupil who has been prescribed an inhaler for their asthma which contains an alternative reliever medicine to salbutamol (such as terbutaline), should still use the salbutamol inhaler if their own inhaler is not accessible and consent is held – it will still help to relieve their asthma symptoms and could save their life.</w:t>
      </w:r>
    </w:p>
    <w:p w14:paraId="10276999" w14:textId="688A1625" w:rsidR="00A67F4C" w:rsidRPr="00A67F4C" w:rsidRDefault="00A67F4C" w:rsidP="00A67F4C">
      <w:pPr>
        <w:ind w:left="567"/>
      </w:pPr>
      <w:r w:rsidRPr="00A67F4C">
        <w:t xml:space="preserve">All children with a diagnosis of asthma should have a written </w:t>
      </w:r>
      <w:hyperlink r:id="rId23" w:history="1">
        <w:r w:rsidRPr="00A67F4C">
          <w:rPr>
            <w:color w:val="0000FF"/>
            <w:u w:val="single"/>
          </w:rPr>
          <w:t>Child asthma action plan (asthmaandlung.org.uk)</w:t>
        </w:r>
      </w:hyperlink>
      <w:r w:rsidRPr="00A67F4C">
        <w:t xml:space="preserve"> which they complete with the help of their GP, community nurse and family, which we can use to inform the school IHCP</w:t>
      </w:r>
      <w:r>
        <w:t>/School Asthma Card</w:t>
      </w:r>
      <w:r w:rsidRPr="00A67F4C">
        <w:t xml:space="preserve"> and create an emergency action plan.</w:t>
      </w:r>
    </w:p>
    <w:p w14:paraId="179AD6D7" w14:textId="77777777" w:rsidR="00DF7AB6" w:rsidRPr="00392A20" w:rsidRDefault="00DF7AB6" w:rsidP="00DF7AB6">
      <w:pPr>
        <w:rPr>
          <w:rFonts w:eastAsia="Calibri"/>
          <w:lang w:eastAsia="en-GB"/>
        </w:rPr>
      </w:pPr>
      <w:r w:rsidRPr="00392A20">
        <w:t>Salbutamol inhalers are intended for use where a child has asthma.  The symptoms of other serious conditions and illnesses, including allergic reaction, hyperventilation</w:t>
      </w:r>
      <w:r>
        <w:t>,</w:t>
      </w:r>
      <w:r w:rsidRPr="00392A20">
        <w:t xml:space="preserve"> and choking from an inhaled foreign body can be mistaken for those of asthma, and </w:t>
      </w:r>
      <w:r w:rsidRPr="00D42553">
        <w:rPr>
          <w:b/>
          <w:bCs/>
        </w:rPr>
        <w:t>the use of the emergency inhaler in such cases could lead to a delay in the child getting the treatment they need.</w:t>
      </w:r>
      <w:r w:rsidRPr="00392A20">
        <w:rPr>
          <w:rFonts w:eastAsia="Calibri"/>
          <w:lang w:eastAsia="en-GB"/>
        </w:rPr>
        <w:t xml:space="preserve"> </w:t>
      </w:r>
    </w:p>
    <w:p w14:paraId="79E5F0A8" w14:textId="06446C18" w:rsidR="00DF7AB6" w:rsidRDefault="00DF7AB6" w:rsidP="00DF7AB6">
      <w:pPr>
        <w:rPr>
          <w:rFonts w:eastAsia="Calibri"/>
          <w:szCs w:val="20"/>
          <w:lang w:eastAsia="en-GB"/>
        </w:rPr>
      </w:pPr>
      <w:r w:rsidRPr="007B3742">
        <w:rPr>
          <w:rFonts w:eastAsia="Calibri"/>
          <w:szCs w:val="20"/>
          <w:lang w:eastAsia="en-GB"/>
        </w:rPr>
        <w:t xml:space="preserve">In an emergency which resembles symptoms of asthma in a pupil who has not been prescribed a reliever inhaler and who does not have a medical plan that indicates school should administer the school emergency salbutamol either, the rules about parental consent can be ignored </w:t>
      </w:r>
      <w:r w:rsidRPr="007B3742">
        <w:rPr>
          <w:rFonts w:eastAsia="Calibri"/>
          <w:b/>
          <w:bCs/>
          <w:szCs w:val="20"/>
          <w:lang w:eastAsia="en-GB"/>
        </w:rPr>
        <w:t>only if</w:t>
      </w:r>
      <w:r w:rsidRPr="007B3742">
        <w:rPr>
          <w:rFonts w:eastAsia="Calibri"/>
          <w:szCs w:val="20"/>
          <w:lang w:eastAsia="en-GB"/>
        </w:rPr>
        <w:t xml:space="preserve"> staff have dialled 999 and are being given medical authorisation to use it by an appropriate medical professional.  In such situations the member of staff administering it, in an emergency and acting under medical instruction, does not need to have had any specialist training.</w:t>
      </w:r>
    </w:p>
    <w:p w14:paraId="42E6F1E6" w14:textId="5852E6BA" w:rsidR="00B80DB9" w:rsidRPr="00392A20" w:rsidRDefault="00B80DB9" w:rsidP="005B6209">
      <w:pPr>
        <w:rPr>
          <w:rFonts w:eastAsia="Calibri"/>
          <w:szCs w:val="20"/>
          <w:lang w:eastAsia="en-GB"/>
        </w:rPr>
      </w:pPr>
      <w:r w:rsidRPr="00392A20">
        <w:rPr>
          <w:rFonts w:eastAsia="Calibri"/>
          <w:szCs w:val="20"/>
          <w:lang w:eastAsia="en-GB"/>
        </w:rPr>
        <w:t>Staff will supervise or otherwise support a pupil who is able to self-administer the</w:t>
      </w:r>
      <w:r w:rsidR="00354E1F" w:rsidRPr="00392A20">
        <w:rPr>
          <w:rFonts w:eastAsia="Calibri"/>
          <w:szCs w:val="20"/>
          <w:lang w:eastAsia="en-GB"/>
        </w:rPr>
        <w:t>ir own or the</w:t>
      </w:r>
      <w:r w:rsidRPr="00392A20">
        <w:rPr>
          <w:rFonts w:eastAsia="Calibri"/>
          <w:szCs w:val="20"/>
          <w:lang w:eastAsia="en-GB"/>
        </w:rPr>
        <w:t xml:space="preserve"> </w:t>
      </w:r>
      <w:r w:rsidR="00354E1F" w:rsidRPr="00392A20">
        <w:rPr>
          <w:rFonts w:eastAsia="Calibri"/>
          <w:szCs w:val="20"/>
          <w:lang w:eastAsia="en-GB"/>
        </w:rPr>
        <w:t xml:space="preserve">school </w:t>
      </w:r>
      <w:r w:rsidRPr="00392A20">
        <w:rPr>
          <w:rFonts w:eastAsia="Calibri"/>
          <w:szCs w:val="20"/>
          <w:lang w:eastAsia="en-GB"/>
        </w:rPr>
        <w:t xml:space="preserve">emergency inhaler, or they will administer it for pupils who are unable to self-administer </w:t>
      </w:r>
      <w:r w:rsidR="00354E1F" w:rsidRPr="00392A20">
        <w:rPr>
          <w:rFonts w:eastAsia="Calibri"/>
          <w:szCs w:val="20"/>
          <w:lang w:eastAsia="en-GB"/>
        </w:rPr>
        <w:t xml:space="preserve">it </w:t>
      </w:r>
      <w:r w:rsidRPr="00392A20">
        <w:rPr>
          <w:rFonts w:eastAsia="Calibri"/>
          <w:szCs w:val="20"/>
          <w:lang w:eastAsia="en-GB"/>
        </w:rPr>
        <w:t xml:space="preserve">in accordance with their training and </w:t>
      </w:r>
      <w:r w:rsidR="00E26E94">
        <w:rPr>
          <w:rFonts w:eastAsia="Calibri"/>
          <w:szCs w:val="20"/>
          <w:lang w:eastAsia="en-GB"/>
        </w:rPr>
        <w:t xml:space="preserve">the </w:t>
      </w:r>
      <w:hyperlink r:id="rId24" w:history="1">
        <w:r w:rsidR="00E26E94" w:rsidRPr="00364D9A">
          <w:rPr>
            <w:rStyle w:val="Hyperlink"/>
            <w:rFonts w:eastAsia="Calibri"/>
            <w:szCs w:val="20"/>
            <w:lang w:eastAsia="en-GB"/>
          </w:rPr>
          <w:t>posters</w:t>
        </w:r>
      </w:hyperlink>
      <w:r w:rsidR="00E26E94">
        <w:rPr>
          <w:rFonts w:eastAsia="Calibri"/>
          <w:szCs w:val="20"/>
          <w:lang w:eastAsia="en-GB"/>
        </w:rPr>
        <w:t xml:space="preserve"> </w:t>
      </w:r>
      <w:r w:rsidRPr="00392A20">
        <w:rPr>
          <w:rFonts w:eastAsia="Calibri"/>
          <w:szCs w:val="20"/>
          <w:lang w:eastAsia="en-GB"/>
        </w:rPr>
        <w:t>‘</w:t>
      </w:r>
      <w:r w:rsidR="00354E1F" w:rsidRPr="00392A20">
        <w:rPr>
          <w:rFonts w:eastAsia="Calibri"/>
          <w:szCs w:val="20"/>
          <w:lang w:eastAsia="en-GB"/>
        </w:rPr>
        <w:t xml:space="preserve">How to recognise </w:t>
      </w:r>
      <w:r w:rsidRPr="00392A20">
        <w:rPr>
          <w:rFonts w:eastAsia="Calibri"/>
          <w:szCs w:val="20"/>
          <w:lang w:eastAsia="en-GB"/>
        </w:rPr>
        <w:t>an asthma attack</w:t>
      </w:r>
      <w:r w:rsidR="00354E1F" w:rsidRPr="00392A20">
        <w:rPr>
          <w:rFonts w:eastAsia="Calibri"/>
          <w:szCs w:val="20"/>
          <w:lang w:eastAsia="en-GB"/>
        </w:rPr>
        <w:t>’</w:t>
      </w:r>
      <w:r w:rsidRPr="00392A20">
        <w:rPr>
          <w:rFonts w:eastAsia="Calibri"/>
          <w:szCs w:val="20"/>
          <w:lang w:eastAsia="en-GB"/>
        </w:rPr>
        <w:t xml:space="preserve">; and </w:t>
      </w:r>
      <w:r w:rsidR="00354E1F" w:rsidRPr="00392A20">
        <w:rPr>
          <w:rFonts w:eastAsia="Calibri"/>
          <w:szCs w:val="20"/>
          <w:lang w:eastAsia="en-GB"/>
        </w:rPr>
        <w:t>‘What to do in the event of an asthma attack’</w:t>
      </w:r>
      <w:r w:rsidR="00954D52">
        <w:rPr>
          <w:rFonts w:eastAsia="Calibri"/>
          <w:szCs w:val="20"/>
          <w:lang w:eastAsia="en-GB"/>
        </w:rPr>
        <w:t xml:space="preserve"> held in the class pack.</w:t>
      </w:r>
    </w:p>
    <w:p w14:paraId="30DADD7F" w14:textId="26D71D42" w:rsidR="00B80DB9" w:rsidRPr="00392A20" w:rsidRDefault="00354E1F" w:rsidP="005B6209">
      <w:pPr>
        <w:rPr>
          <w:rFonts w:eastAsia="Calibri"/>
          <w:szCs w:val="20"/>
          <w:lang w:eastAsia="en-GB"/>
        </w:rPr>
      </w:pPr>
      <w:r w:rsidRPr="00392A20">
        <w:rPr>
          <w:rFonts w:eastAsia="Calibri"/>
          <w:szCs w:val="20"/>
          <w:lang w:eastAsia="en-GB"/>
        </w:rPr>
        <w:t xml:space="preserve">Staff will be aware of and prepared to </w:t>
      </w:r>
      <w:r w:rsidR="000A7ED7" w:rsidRPr="00392A20">
        <w:rPr>
          <w:rFonts w:eastAsia="Calibri"/>
          <w:szCs w:val="20"/>
          <w:lang w:eastAsia="en-GB"/>
        </w:rPr>
        <w:t>manage</w:t>
      </w:r>
      <w:r w:rsidRPr="00392A20">
        <w:rPr>
          <w:rFonts w:eastAsia="Calibri"/>
          <w:szCs w:val="20"/>
          <w:lang w:eastAsia="en-GB"/>
        </w:rPr>
        <w:t xml:space="preserve"> the well-known, normally </w:t>
      </w:r>
      <w:r w:rsidR="00A46394" w:rsidRPr="00392A20">
        <w:rPr>
          <w:rFonts w:eastAsia="Calibri"/>
          <w:szCs w:val="20"/>
          <w:lang w:eastAsia="en-GB"/>
        </w:rPr>
        <w:t>mild,</w:t>
      </w:r>
      <w:r w:rsidRPr="00392A20">
        <w:rPr>
          <w:rFonts w:eastAsia="Calibri"/>
          <w:szCs w:val="20"/>
          <w:lang w:eastAsia="en-GB"/>
        </w:rPr>
        <w:t xml:space="preserve"> and temporary side effects of inhaling salbutamol which are not likely to cause serious harm </w:t>
      </w:r>
      <w:r w:rsidR="00D6614B" w:rsidRPr="00392A20">
        <w:rPr>
          <w:rFonts w:eastAsia="Calibri"/>
          <w:szCs w:val="20"/>
          <w:lang w:eastAsia="en-GB"/>
        </w:rPr>
        <w:t>e.g.,</w:t>
      </w:r>
      <w:r w:rsidRPr="00392A20">
        <w:rPr>
          <w:rFonts w:eastAsia="Calibri"/>
          <w:szCs w:val="20"/>
          <w:lang w:eastAsia="en-GB"/>
        </w:rPr>
        <w:t xml:space="preserve"> </w:t>
      </w:r>
      <w:r w:rsidR="00A46394" w:rsidRPr="00392A20">
        <w:rPr>
          <w:rFonts w:eastAsia="Calibri"/>
          <w:szCs w:val="20"/>
          <w:lang w:eastAsia="en-GB"/>
        </w:rPr>
        <w:t>the child f</w:t>
      </w:r>
      <w:r w:rsidRPr="00392A20">
        <w:rPr>
          <w:rFonts w:eastAsia="Calibri"/>
          <w:szCs w:val="20"/>
          <w:lang w:eastAsia="en-GB"/>
        </w:rPr>
        <w:t xml:space="preserve">eeling </w:t>
      </w:r>
      <w:r w:rsidR="00A46394" w:rsidRPr="00392A20">
        <w:rPr>
          <w:rFonts w:eastAsia="Calibri"/>
          <w:szCs w:val="20"/>
          <w:lang w:eastAsia="en-GB"/>
        </w:rPr>
        <w:t xml:space="preserve">a bit shaky or trembling and </w:t>
      </w:r>
      <w:r w:rsidRPr="00392A20">
        <w:rPr>
          <w:rFonts w:eastAsia="Calibri"/>
          <w:szCs w:val="20"/>
          <w:lang w:eastAsia="en-GB"/>
        </w:rPr>
        <w:t>their heart beat</w:t>
      </w:r>
      <w:r w:rsidR="00A46394" w:rsidRPr="00392A20">
        <w:rPr>
          <w:rFonts w:eastAsia="Calibri"/>
          <w:szCs w:val="20"/>
          <w:lang w:eastAsia="en-GB"/>
        </w:rPr>
        <w:t>ing</w:t>
      </w:r>
      <w:r w:rsidRPr="00392A20">
        <w:rPr>
          <w:rFonts w:eastAsia="Calibri"/>
          <w:szCs w:val="20"/>
          <w:lang w:eastAsia="en-GB"/>
        </w:rPr>
        <w:t xml:space="preserve"> faster.</w:t>
      </w:r>
      <w:r w:rsidR="00F83B9D" w:rsidRPr="00392A20">
        <w:rPr>
          <w:rFonts w:eastAsia="Calibri"/>
          <w:szCs w:val="20"/>
          <w:lang w:eastAsia="en-GB"/>
        </w:rPr>
        <w:t xml:space="preserve"> </w:t>
      </w:r>
    </w:p>
    <w:p w14:paraId="02EBC47E" w14:textId="77777777" w:rsidR="008E7BE9" w:rsidRPr="00392A20" w:rsidRDefault="008E7BE9" w:rsidP="00522B83">
      <w:pPr>
        <w:pStyle w:val="Heading2"/>
        <w:rPr>
          <w:rFonts w:eastAsia="Calibri"/>
          <w:lang w:eastAsia="en-GB"/>
        </w:rPr>
      </w:pPr>
      <w:bookmarkStart w:id="7" w:name="_Toc141451896"/>
      <w:r w:rsidRPr="00392A20">
        <w:rPr>
          <w:rFonts w:eastAsia="Calibri"/>
          <w:lang w:eastAsia="en-GB"/>
        </w:rPr>
        <w:t>Summary of action</w:t>
      </w:r>
      <w:r w:rsidR="005B6209" w:rsidRPr="00392A20">
        <w:rPr>
          <w:rFonts w:eastAsia="Calibri"/>
          <w:lang w:eastAsia="en-GB"/>
        </w:rPr>
        <w:t xml:space="preserve"> staff should take</w:t>
      </w:r>
      <w:r w:rsidR="00F83B9D" w:rsidRPr="00392A20">
        <w:rPr>
          <w:rFonts w:eastAsia="Calibri"/>
          <w:lang w:eastAsia="en-GB"/>
        </w:rPr>
        <w:t xml:space="preserve"> in response to a suspected asthma attack</w:t>
      </w:r>
      <w:bookmarkEnd w:id="7"/>
    </w:p>
    <w:p w14:paraId="29DDB924" w14:textId="66AFE95D" w:rsidR="008E7BE9" w:rsidRPr="00392A20" w:rsidRDefault="008E7BE9" w:rsidP="008E7BE9">
      <w:pPr>
        <w:numPr>
          <w:ilvl w:val="3"/>
          <w:numId w:val="13"/>
        </w:numPr>
        <w:ind w:left="981" w:hanging="357"/>
        <w:rPr>
          <w:rFonts w:eastAsia="Calibri"/>
          <w:szCs w:val="22"/>
          <w:lang w:eastAsia="en-GB"/>
        </w:rPr>
      </w:pPr>
      <w:r w:rsidRPr="00392A20">
        <w:rPr>
          <w:rFonts w:eastAsia="Calibri"/>
          <w:szCs w:val="22"/>
          <w:lang w:eastAsia="en-GB"/>
        </w:rPr>
        <w:t xml:space="preserve">Establish that the </w:t>
      </w:r>
      <w:r w:rsidR="004D2930" w:rsidRPr="00392A20">
        <w:rPr>
          <w:rFonts w:eastAsia="Calibri"/>
          <w:szCs w:val="22"/>
          <w:lang w:eastAsia="en-GB"/>
        </w:rPr>
        <w:t>pupil</w:t>
      </w:r>
      <w:r w:rsidRPr="00392A20">
        <w:rPr>
          <w:rFonts w:eastAsia="Calibri"/>
          <w:szCs w:val="22"/>
          <w:lang w:eastAsia="en-GB"/>
        </w:rPr>
        <w:t xml:space="preserve"> in difficulty is </w:t>
      </w:r>
      <w:r w:rsidR="004D2930" w:rsidRPr="00392A20">
        <w:rPr>
          <w:rFonts w:eastAsia="Calibri"/>
          <w:szCs w:val="22"/>
          <w:lang w:eastAsia="en-GB"/>
        </w:rPr>
        <w:t>experiencing</w:t>
      </w:r>
      <w:r w:rsidRPr="00392A20">
        <w:rPr>
          <w:rFonts w:eastAsia="Calibri"/>
          <w:szCs w:val="22"/>
          <w:lang w:eastAsia="en-GB"/>
        </w:rPr>
        <w:t xml:space="preserve"> </w:t>
      </w:r>
      <w:r w:rsidR="004D2930" w:rsidRPr="00392A20">
        <w:rPr>
          <w:rFonts w:eastAsia="Calibri"/>
          <w:szCs w:val="22"/>
          <w:lang w:eastAsia="en-GB"/>
        </w:rPr>
        <w:t xml:space="preserve">an </w:t>
      </w:r>
      <w:r w:rsidRPr="00392A20">
        <w:rPr>
          <w:rFonts w:eastAsia="Calibri"/>
          <w:szCs w:val="22"/>
          <w:lang w:eastAsia="en-GB"/>
        </w:rPr>
        <w:t xml:space="preserve">asthma </w:t>
      </w:r>
      <w:r w:rsidR="004D2930" w:rsidRPr="00392A20">
        <w:rPr>
          <w:rFonts w:eastAsia="Calibri"/>
          <w:szCs w:val="22"/>
          <w:lang w:eastAsia="en-GB"/>
        </w:rPr>
        <w:t xml:space="preserve">attack </w:t>
      </w:r>
      <w:r w:rsidRPr="00392A20">
        <w:rPr>
          <w:rFonts w:eastAsia="Calibri"/>
          <w:szCs w:val="22"/>
          <w:lang w:eastAsia="en-GB"/>
        </w:rPr>
        <w:t>as far as possible</w:t>
      </w:r>
      <w:r w:rsidR="004D2930" w:rsidRPr="00392A20">
        <w:rPr>
          <w:rFonts w:eastAsia="Calibri"/>
          <w:szCs w:val="22"/>
          <w:lang w:eastAsia="en-GB"/>
        </w:rPr>
        <w:t xml:space="preserve"> and try to keep them calm</w:t>
      </w:r>
      <w:r w:rsidR="00522B83" w:rsidRPr="00392A20">
        <w:rPr>
          <w:rFonts w:eastAsia="Calibri"/>
          <w:szCs w:val="22"/>
          <w:lang w:eastAsia="en-GB"/>
        </w:rPr>
        <w:t>.</w:t>
      </w:r>
    </w:p>
    <w:p w14:paraId="3A1469BB" w14:textId="4CEB6BD3" w:rsidR="008E7BE9" w:rsidRPr="00392A20" w:rsidRDefault="008E7BE9" w:rsidP="008E7BE9">
      <w:pPr>
        <w:numPr>
          <w:ilvl w:val="3"/>
          <w:numId w:val="13"/>
        </w:numPr>
        <w:ind w:left="981" w:hanging="357"/>
        <w:rPr>
          <w:rFonts w:eastAsia="Calibri"/>
          <w:szCs w:val="22"/>
          <w:lang w:eastAsia="en-GB"/>
        </w:rPr>
      </w:pPr>
      <w:r w:rsidRPr="00392A20">
        <w:rPr>
          <w:rFonts w:eastAsia="Calibri"/>
          <w:szCs w:val="22"/>
          <w:lang w:eastAsia="en-GB"/>
        </w:rPr>
        <w:t xml:space="preserve">Establish the </w:t>
      </w:r>
      <w:r w:rsidR="004D2930" w:rsidRPr="00392A20">
        <w:rPr>
          <w:rFonts w:eastAsia="Calibri"/>
          <w:szCs w:val="22"/>
          <w:lang w:eastAsia="en-GB"/>
        </w:rPr>
        <w:t>pupil’s</w:t>
      </w:r>
      <w:r w:rsidRPr="00392A20">
        <w:rPr>
          <w:rFonts w:eastAsia="Calibri"/>
          <w:szCs w:val="22"/>
          <w:lang w:eastAsia="en-GB"/>
        </w:rPr>
        <w:t xml:space="preserve"> identity</w:t>
      </w:r>
      <w:r w:rsidR="004D2930" w:rsidRPr="00392A20">
        <w:rPr>
          <w:rFonts w:eastAsia="Calibri"/>
          <w:szCs w:val="22"/>
          <w:lang w:eastAsia="en-GB"/>
        </w:rPr>
        <w:t xml:space="preserve"> and the correct action to take </w:t>
      </w:r>
      <w:r w:rsidR="00D6614B" w:rsidRPr="00392A20">
        <w:rPr>
          <w:rFonts w:eastAsia="Calibri"/>
          <w:szCs w:val="22"/>
          <w:lang w:eastAsia="en-GB"/>
        </w:rPr>
        <w:t>i.e.,</w:t>
      </w:r>
      <w:r w:rsidR="004D2930" w:rsidRPr="00392A20">
        <w:rPr>
          <w:rFonts w:eastAsia="Calibri"/>
          <w:szCs w:val="22"/>
          <w:lang w:eastAsia="en-GB"/>
        </w:rPr>
        <w:t xml:space="preserve"> whether appendices </w:t>
      </w:r>
      <w:r w:rsidR="001923C0" w:rsidRPr="00392A20">
        <w:rPr>
          <w:rFonts w:eastAsia="Calibri"/>
          <w:szCs w:val="22"/>
          <w:lang w:eastAsia="en-GB"/>
        </w:rPr>
        <w:t>C</w:t>
      </w:r>
      <w:r w:rsidR="004D2930" w:rsidRPr="00392A20">
        <w:rPr>
          <w:rFonts w:eastAsia="Calibri"/>
          <w:szCs w:val="22"/>
          <w:lang w:eastAsia="en-GB"/>
        </w:rPr>
        <w:t xml:space="preserve"> and </w:t>
      </w:r>
      <w:r w:rsidR="001923C0" w:rsidRPr="00392A20">
        <w:rPr>
          <w:rFonts w:eastAsia="Calibri"/>
          <w:szCs w:val="22"/>
          <w:lang w:eastAsia="en-GB"/>
        </w:rPr>
        <w:t>D</w:t>
      </w:r>
      <w:r w:rsidR="004D2930" w:rsidRPr="00392A20">
        <w:rPr>
          <w:rFonts w:eastAsia="Calibri"/>
          <w:szCs w:val="22"/>
          <w:lang w:eastAsia="en-GB"/>
        </w:rPr>
        <w:t xml:space="preserve"> should be followed o</w:t>
      </w:r>
      <w:r w:rsidR="00954D52">
        <w:rPr>
          <w:rFonts w:eastAsia="Calibri"/>
          <w:szCs w:val="22"/>
          <w:lang w:eastAsia="en-GB"/>
        </w:rPr>
        <w:t xml:space="preserve">r the pupil’s individual </w:t>
      </w:r>
      <w:r w:rsidR="004D2930" w:rsidRPr="00392A20">
        <w:rPr>
          <w:rFonts w:eastAsia="Calibri"/>
          <w:szCs w:val="22"/>
          <w:lang w:eastAsia="en-GB"/>
        </w:rPr>
        <w:t>Plan</w:t>
      </w:r>
      <w:r w:rsidR="00400DD3" w:rsidRPr="00392A20">
        <w:rPr>
          <w:rFonts w:eastAsia="Calibri"/>
          <w:szCs w:val="22"/>
          <w:lang w:eastAsia="en-GB"/>
        </w:rPr>
        <w:t xml:space="preserve"> </w:t>
      </w:r>
      <w:r w:rsidR="00D6614B" w:rsidRPr="00392A20">
        <w:rPr>
          <w:rFonts w:eastAsia="Calibri"/>
          <w:szCs w:val="22"/>
          <w:lang w:eastAsia="en-GB"/>
        </w:rPr>
        <w:t>i.e.,</w:t>
      </w:r>
      <w:r w:rsidR="00400DD3" w:rsidRPr="00392A20">
        <w:rPr>
          <w:rFonts w:eastAsia="Calibri"/>
          <w:szCs w:val="22"/>
          <w:lang w:eastAsia="en-GB"/>
        </w:rPr>
        <w:t xml:space="preserve"> their Maintenance and Reliever Therapy </w:t>
      </w:r>
      <w:r w:rsidR="00400DD3" w:rsidRPr="00392A20">
        <w:rPr>
          <w:rFonts w:eastAsia="Calibri"/>
          <w:szCs w:val="22"/>
          <w:lang w:eastAsia="en-GB"/>
        </w:rPr>
        <w:lastRenderedPageBreak/>
        <w:t>plan (using only one combination preventer/reliever inhaler – app enabled smart inhalers are not available in the UK yet)</w:t>
      </w:r>
      <w:r w:rsidRPr="00392A20">
        <w:rPr>
          <w:rFonts w:eastAsia="Calibri"/>
          <w:szCs w:val="22"/>
          <w:lang w:eastAsia="en-GB"/>
        </w:rPr>
        <w:t>.</w:t>
      </w:r>
    </w:p>
    <w:p w14:paraId="3C28F8A3" w14:textId="0D208DB0" w:rsidR="008E7BE9" w:rsidRPr="00392A20" w:rsidRDefault="008E7BE9" w:rsidP="008E7BE9">
      <w:pPr>
        <w:numPr>
          <w:ilvl w:val="3"/>
          <w:numId w:val="13"/>
        </w:numPr>
        <w:ind w:left="981" w:hanging="357"/>
        <w:rPr>
          <w:rFonts w:eastAsia="Calibri"/>
          <w:szCs w:val="22"/>
          <w:lang w:eastAsia="en-GB"/>
        </w:rPr>
      </w:pPr>
      <w:r w:rsidRPr="00392A20">
        <w:rPr>
          <w:rFonts w:eastAsia="Calibri"/>
          <w:szCs w:val="22"/>
          <w:lang w:eastAsia="en-GB"/>
        </w:rPr>
        <w:t>Obtain the child’s inh</w:t>
      </w:r>
      <w:r w:rsidR="00954D52">
        <w:rPr>
          <w:rFonts w:eastAsia="Calibri"/>
          <w:szCs w:val="22"/>
          <w:lang w:eastAsia="en-GB"/>
        </w:rPr>
        <w:t>aler</w:t>
      </w:r>
      <w:r w:rsidRPr="00392A20">
        <w:rPr>
          <w:rFonts w:eastAsia="Calibri"/>
          <w:szCs w:val="22"/>
          <w:lang w:eastAsia="en-GB"/>
        </w:rPr>
        <w:t xml:space="preserve"> and/or the school emergency inhaler and spacer if required</w:t>
      </w:r>
      <w:r w:rsidR="004D2930" w:rsidRPr="00392A20">
        <w:rPr>
          <w:rFonts w:eastAsia="Calibri"/>
          <w:szCs w:val="22"/>
          <w:lang w:eastAsia="en-GB"/>
        </w:rPr>
        <w:t>.</w:t>
      </w:r>
      <w:r w:rsidR="00DC0DE2">
        <w:rPr>
          <w:rFonts w:eastAsia="Calibri"/>
          <w:szCs w:val="22"/>
          <w:lang w:eastAsia="en-GB"/>
        </w:rPr>
        <w:t xml:space="preserve"> Take the inhaler to the child</w:t>
      </w:r>
    </w:p>
    <w:p w14:paraId="0AD7468E" w14:textId="17835010" w:rsidR="00F83B9D" w:rsidRPr="00392A20" w:rsidRDefault="00F83B9D" w:rsidP="008E7BE9">
      <w:pPr>
        <w:numPr>
          <w:ilvl w:val="3"/>
          <w:numId w:val="13"/>
        </w:numPr>
        <w:ind w:left="981" w:hanging="357"/>
        <w:rPr>
          <w:rFonts w:eastAsia="Calibri"/>
          <w:szCs w:val="22"/>
          <w:lang w:eastAsia="en-GB"/>
        </w:rPr>
      </w:pPr>
      <w:r w:rsidRPr="00392A20">
        <w:rPr>
          <w:rFonts w:eastAsia="Calibri"/>
          <w:szCs w:val="22"/>
          <w:lang w:eastAsia="en-GB"/>
        </w:rPr>
        <w:t>Check the medicine to be administered is correct</w:t>
      </w:r>
      <w:r w:rsidR="00C16AA4" w:rsidRPr="00392A20">
        <w:rPr>
          <w:rFonts w:eastAsia="Calibri"/>
          <w:szCs w:val="22"/>
          <w:lang w:eastAsia="en-GB"/>
        </w:rPr>
        <w:t>, not expired,</w:t>
      </w:r>
      <w:r w:rsidRPr="00392A20">
        <w:rPr>
          <w:rFonts w:eastAsia="Calibri"/>
          <w:szCs w:val="22"/>
          <w:lang w:eastAsia="en-GB"/>
        </w:rPr>
        <w:t xml:space="preserve"> and will be given at the right dose in the right way </w:t>
      </w:r>
      <w:r w:rsidR="00D6614B" w:rsidRPr="00392A20">
        <w:rPr>
          <w:rFonts w:eastAsia="Calibri"/>
          <w:szCs w:val="22"/>
          <w:lang w:eastAsia="en-GB"/>
        </w:rPr>
        <w:t>i.e.,</w:t>
      </w:r>
      <w:r w:rsidRPr="00392A20">
        <w:rPr>
          <w:rFonts w:eastAsia="Calibri"/>
          <w:szCs w:val="22"/>
          <w:lang w:eastAsia="en-GB"/>
        </w:rPr>
        <w:t xml:space="preserve"> whether </w:t>
      </w:r>
      <w:r w:rsidR="00954D52">
        <w:rPr>
          <w:rFonts w:eastAsia="Calibri"/>
          <w:szCs w:val="22"/>
          <w:lang w:eastAsia="en-GB"/>
        </w:rPr>
        <w:t>a spacer is used and their</w:t>
      </w:r>
      <w:r w:rsidR="00242C0E" w:rsidRPr="00392A20">
        <w:rPr>
          <w:rFonts w:eastAsia="Calibri"/>
          <w:szCs w:val="22"/>
          <w:lang w:eastAsia="en-GB"/>
        </w:rPr>
        <w:t xml:space="preserve"> Plan</w:t>
      </w:r>
      <w:r w:rsidRPr="00392A20">
        <w:rPr>
          <w:rFonts w:eastAsia="Calibri"/>
          <w:szCs w:val="22"/>
          <w:lang w:eastAsia="en-GB"/>
        </w:rPr>
        <w:t>.</w:t>
      </w:r>
    </w:p>
    <w:p w14:paraId="7FBA780B" w14:textId="0389AC64" w:rsidR="008E7BE9" w:rsidRPr="00392A20" w:rsidRDefault="00F83B9D" w:rsidP="008E7BE9">
      <w:pPr>
        <w:numPr>
          <w:ilvl w:val="3"/>
          <w:numId w:val="13"/>
        </w:numPr>
        <w:ind w:left="981" w:hanging="357"/>
        <w:rPr>
          <w:rFonts w:eastAsia="Calibri"/>
          <w:szCs w:val="22"/>
          <w:lang w:eastAsia="en-GB"/>
        </w:rPr>
      </w:pPr>
      <w:r w:rsidRPr="00392A20">
        <w:rPr>
          <w:rFonts w:eastAsia="Calibri"/>
          <w:szCs w:val="22"/>
          <w:lang w:eastAsia="en-GB"/>
        </w:rPr>
        <w:t>A</w:t>
      </w:r>
      <w:r w:rsidR="004D2930" w:rsidRPr="00392A20">
        <w:rPr>
          <w:rFonts w:eastAsia="Calibri"/>
          <w:szCs w:val="22"/>
          <w:lang w:eastAsia="en-GB"/>
        </w:rPr>
        <w:t xml:space="preserve">dminister or support self-administration of the reliever inhaler in accordance with </w:t>
      </w:r>
      <w:r w:rsidR="00364D9A">
        <w:rPr>
          <w:rFonts w:eastAsia="Calibri"/>
          <w:szCs w:val="22"/>
          <w:lang w:eastAsia="en-GB"/>
        </w:rPr>
        <w:t xml:space="preserve">the </w:t>
      </w:r>
      <w:hyperlink r:id="rId25" w:history="1">
        <w:r w:rsidR="00364D9A" w:rsidRPr="00364D9A">
          <w:rPr>
            <w:rStyle w:val="Hyperlink"/>
            <w:rFonts w:eastAsia="Calibri"/>
            <w:szCs w:val="22"/>
            <w:lang w:eastAsia="en-GB"/>
          </w:rPr>
          <w:t>posters/advice</w:t>
        </w:r>
      </w:hyperlink>
      <w:r w:rsidR="00954D52">
        <w:rPr>
          <w:rFonts w:eastAsia="Calibri"/>
          <w:szCs w:val="22"/>
          <w:lang w:eastAsia="en-GB"/>
        </w:rPr>
        <w:t xml:space="preserve"> and the pupil’s </w:t>
      </w:r>
      <w:r w:rsidR="004D2930" w:rsidRPr="00392A20">
        <w:rPr>
          <w:rFonts w:eastAsia="Calibri"/>
          <w:szCs w:val="22"/>
          <w:lang w:eastAsia="en-GB"/>
        </w:rPr>
        <w:t xml:space="preserve">Plan </w:t>
      </w:r>
      <w:r w:rsidR="005B6209" w:rsidRPr="00392A20">
        <w:rPr>
          <w:rFonts w:eastAsia="Calibri"/>
          <w:szCs w:val="22"/>
          <w:lang w:eastAsia="en-GB"/>
        </w:rPr>
        <w:t>and call for an ambulance if necessary.</w:t>
      </w:r>
      <w:r w:rsidR="00DC0DE2">
        <w:rPr>
          <w:rFonts w:eastAsia="Calibri"/>
          <w:szCs w:val="22"/>
          <w:lang w:eastAsia="en-GB"/>
        </w:rPr>
        <w:t xml:space="preserve"> Stay with the child at all times.  No student should be left on their own. </w:t>
      </w:r>
    </w:p>
    <w:p w14:paraId="2F9C429F" w14:textId="52B2E755" w:rsidR="004D2930" w:rsidRPr="00392A20" w:rsidRDefault="007B3AA0" w:rsidP="008E7BE9">
      <w:pPr>
        <w:numPr>
          <w:ilvl w:val="3"/>
          <w:numId w:val="13"/>
        </w:numPr>
        <w:ind w:left="981" w:hanging="357"/>
        <w:rPr>
          <w:rFonts w:eastAsia="Calibri"/>
          <w:szCs w:val="22"/>
          <w:lang w:eastAsia="en-GB"/>
        </w:rPr>
      </w:pPr>
      <w:hyperlink r:id="rId26" w:history="1">
        <w:r w:rsidR="004D2930" w:rsidRPr="00364D9A">
          <w:rPr>
            <w:rStyle w:val="Hyperlink"/>
            <w:rFonts w:eastAsia="Calibri"/>
            <w:szCs w:val="22"/>
            <w:lang w:eastAsia="en-GB"/>
          </w:rPr>
          <w:t>Record the administration</w:t>
        </w:r>
      </w:hyperlink>
      <w:r w:rsidR="00522B83" w:rsidRPr="00392A20">
        <w:rPr>
          <w:rFonts w:eastAsia="Calibri"/>
          <w:szCs w:val="22"/>
          <w:lang w:eastAsia="en-GB"/>
        </w:rPr>
        <w:t>.</w:t>
      </w:r>
      <w:r w:rsidR="00DC0DE2">
        <w:rPr>
          <w:rFonts w:eastAsia="Calibri"/>
          <w:szCs w:val="22"/>
          <w:lang w:eastAsia="en-GB"/>
        </w:rPr>
        <w:t xml:space="preserve"> Asthma champion informed so can liaise with Asthma Health Care professional for support and advice.</w:t>
      </w:r>
    </w:p>
    <w:p w14:paraId="18B494B9" w14:textId="753F2AAD" w:rsidR="004D2930" w:rsidRDefault="004D2930" w:rsidP="008E7BE9">
      <w:pPr>
        <w:numPr>
          <w:ilvl w:val="3"/>
          <w:numId w:val="13"/>
        </w:numPr>
        <w:ind w:left="981" w:hanging="357"/>
        <w:rPr>
          <w:rFonts w:eastAsia="Calibri"/>
          <w:szCs w:val="22"/>
          <w:lang w:eastAsia="en-GB"/>
        </w:rPr>
      </w:pPr>
      <w:r w:rsidRPr="00392A20">
        <w:rPr>
          <w:rFonts w:eastAsia="Calibri"/>
          <w:szCs w:val="22"/>
          <w:lang w:eastAsia="en-GB"/>
        </w:rPr>
        <w:t>Inform parents or carers as agreed or as soon as possible if an ambulance has been called.</w:t>
      </w:r>
      <w:r w:rsidR="00DC0DE2">
        <w:rPr>
          <w:rFonts w:eastAsia="Calibri"/>
          <w:szCs w:val="22"/>
          <w:lang w:eastAsia="en-GB"/>
        </w:rPr>
        <w:t xml:space="preserve">  A member of staff will accompany the student to hospital if their parent cannot be contacted and stay with them until their parent arrives.</w:t>
      </w:r>
    </w:p>
    <w:p w14:paraId="13551BDF" w14:textId="44ADA332" w:rsidR="00DC0DE2" w:rsidRDefault="00A67F4C" w:rsidP="00DC0DE2">
      <w:pPr>
        <w:ind w:left="981"/>
        <w:rPr>
          <w:rFonts w:eastAsia="Calibri"/>
          <w:szCs w:val="22"/>
          <w:lang w:eastAsia="en-GB"/>
        </w:rPr>
      </w:pPr>
      <w:r w:rsidRPr="00A67F4C">
        <w:rPr>
          <w:rFonts w:eastAsia="Calibri"/>
          <w:szCs w:val="22"/>
          <w:lang w:eastAsia="en-GB"/>
        </w:rPr>
        <w:t>If a pupil appears to be using their reliever inhaler more often than expected according to the n</w:t>
      </w:r>
      <w:r>
        <w:rPr>
          <w:rFonts w:eastAsia="Calibri"/>
          <w:szCs w:val="22"/>
          <w:lang w:eastAsia="en-GB"/>
        </w:rPr>
        <w:t>eeds outlined in their ACP/IHCP/School Asthma Card</w:t>
      </w:r>
      <w:r w:rsidRPr="00A67F4C">
        <w:rPr>
          <w:rFonts w:eastAsia="Calibri"/>
          <w:szCs w:val="22"/>
          <w:lang w:eastAsia="en-GB"/>
        </w:rPr>
        <w:t xml:space="preserve"> we will inform their parents or carers.  We might need to review the child’s plan with them, or the child might need to see their GP or a community asthma nurse for an asthma review after which we might also need to review their child’s plan with the family.</w:t>
      </w:r>
    </w:p>
    <w:p w14:paraId="545A8DB1" w14:textId="77777777" w:rsidR="00164B8F" w:rsidRPr="00392A20" w:rsidRDefault="00164B8F" w:rsidP="00DC0DE2">
      <w:pPr>
        <w:ind w:left="981"/>
        <w:rPr>
          <w:rFonts w:eastAsia="Calibri"/>
          <w:szCs w:val="22"/>
          <w:lang w:eastAsia="en-GB"/>
        </w:rPr>
      </w:pPr>
    </w:p>
    <w:p w14:paraId="62BA3135" w14:textId="77777777" w:rsidR="00C9117D" w:rsidRPr="00392A20" w:rsidRDefault="00C9117D" w:rsidP="003B60A7">
      <w:pPr>
        <w:pStyle w:val="Heading1"/>
      </w:pPr>
      <w:bookmarkStart w:id="8" w:name="_Toc141451897"/>
      <w:r w:rsidRPr="00392A20">
        <w:t>Managing school supplies of salbutamol</w:t>
      </w:r>
      <w:bookmarkEnd w:id="8"/>
    </w:p>
    <w:p w14:paraId="3CDFF2D0" w14:textId="77777777" w:rsidR="002000D3" w:rsidRDefault="00DD2426" w:rsidP="002000D3">
      <w:pPr>
        <w:rPr>
          <w:lang w:eastAsia="en-GB"/>
        </w:rPr>
      </w:pPr>
      <w:r w:rsidRPr="00392A20">
        <w:rPr>
          <w:lang w:eastAsia="en-GB"/>
        </w:rPr>
        <w:t>The</w:t>
      </w:r>
      <w:r w:rsidR="00C9117D" w:rsidRPr="00392A20">
        <w:rPr>
          <w:lang w:eastAsia="en-GB"/>
        </w:rPr>
        <w:t xml:space="preserve"> Human Medicines (Amendment) (No.2) Regulations 2014 allows (but does not require) schools to keep a salbutamol </w:t>
      </w:r>
      <w:r w:rsidRPr="00392A20">
        <w:rPr>
          <w:lang w:eastAsia="en-GB"/>
        </w:rPr>
        <w:t xml:space="preserve">asthma reliever </w:t>
      </w:r>
      <w:r w:rsidR="00C9117D" w:rsidRPr="00392A20">
        <w:rPr>
          <w:lang w:eastAsia="en-GB"/>
        </w:rPr>
        <w:t xml:space="preserve">inhaler for use in an emergency. </w:t>
      </w:r>
    </w:p>
    <w:p w14:paraId="64E2FB9C" w14:textId="262D8F52" w:rsidR="002000D3" w:rsidRPr="002000D3" w:rsidRDefault="00C9117D" w:rsidP="002000D3">
      <w:pPr>
        <w:rPr>
          <w:szCs w:val="22"/>
        </w:rPr>
      </w:pPr>
      <w:r w:rsidRPr="00392A20">
        <w:rPr>
          <w:lang w:eastAsia="en-GB"/>
        </w:rPr>
        <w:t xml:space="preserve"> </w:t>
      </w:r>
      <w:r w:rsidR="002000D3" w:rsidRPr="002000D3">
        <w:rPr>
          <w:szCs w:val="22"/>
        </w:rPr>
        <w:t>This decision is under continual review based on the needs of our pupils as they change.</w:t>
      </w:r>
    </w:p>
    <w:p w14:paraId="1173DE84" w14:textId="4C13D374" w:rsidR="00C9117D" w:rsidRPr="00392A20" w:rsidRDefault="00190B2F" w:rsidP="00056A6D">
      <w:pPr>
        <w:rPr>
          <w:lang w:eastAsia="en-GB"/>
        </w:rPr>
      </w:pPr>
      <w:r w:rsidRPr="007B3742">
        <w:rPr>
          <w:szCs w:val="22"/>
        </w:rPr>
        <w:t>Governors</w:t>
      </w:r>
      <w:r w:rsidR="00400DD3" w:rsidRPr="007B3742">
        <w:rPr>
          <w:szCs w:val="22"/>
        </w:rPr>
        <w:t>/Trustees</w:t>
      </w:r>
      <w:r w:rsidRPr="007B3742">
        <w:rPr>
          <w:szCs w:val="22"/>
        </w:rPr>
        <w:t xml:space="preserve"> </w:t>
      </w:r>
      <w:r w:rsidRPr="00392A20">
        <w:rPr>
          <w:szCs w:val="22"/>
        </w:rPr>
        <w:t xml:space="preserve">have agreed </w:t>
      </w:r>
      <w:r w:rsidR="00DD2426" w:rsidRPr="00392A20">
        <w:rPr>
          <w:szCs w:val="22"/>
        </w:rPr>
        <w:t xml:space="preserve">to </w:t>
      </w:r>
      <w:r w:rsidR="00C9117D" w:rsidRPr="00392A20">
        <w:rPr>
          <w:szCs w:val="22"/>
        </w:rPr>
        <w:t xml:space="preserve">purchase and </w:t>
      </w:r>
      <w:r w:rsidRPr="00392A20">
        <w:rPr>
          <w:szCs w:val="22"/>
        </w:rPr>
        <w:t xml:space="preserve">have school </w:t>
      </w:r>
      <w:r w:rsidR="00C9117D" w:rsidRPr="00392A20">
        <w:rPr>
          <w:szCs w:val="22"/>
        </w:rPr>
        <w:t xml:space="preserve">manage at least </w:t>
      </w:r>
      <w:r w:rsidR="007B3742" w:rsidRPr="007B3742">
        <w:rPr>
          <w:szCs w:val="22"/>
        </w:rPr>
        <w:t xml:space="preserve">5 </w:t>
      </w:r>
      <w:r w:rsidR="00DD2426" w:rsidRPr="00392A20">
        <w:rPr>
          <w:szCs w:val="22"/>
        </w:rPr>
        <w:t xml:space="preserve">reliever inhalers and spacers in case of an asthma emergency occurring both on and off </w:t>
      </w:r>
      <w:r w:rsidR="00C9117D" w:rsidRPr="00392A20">
        <w:rPr>
          <w:szCs w:val="22"/>
        </w:rPr>
        <w:t>at the same time</w:t>
      </w:r>
      <w:r w:rsidR="00DD2426" w:rsidRPr="00392A20">
        <w:rPr>
          <w:szCs w:val="22"/>
        </w:rPr>
        <w:t xml:space="preserve"> </w:t>
      </w:r>
      <w:r w:rsidRPr="00392A20">
        <w:rPr>
          <w:szCs w:val="22"/>
        </w:rPr>
        <w:t>where</w:t>
      </w:r>
      <w:r w:rsidR="00DD2426" w:rsidRPr="00392A20">
        <w:rPr>
          <w:szCs w:val="22"/>
        </w:rPr>
        <w:t xml:space="preserve"> a child’s own inhaler or spare is not available or safe to use</w:t>
      </w:r>
      <w:r w:rsidR="00C9117D" w:rsidRPr="00392A20">
        <w:rPr>
          <w:szCs w:val="22"/>
        </w:rPr>
        <w:t xml:space="preserve">.  It could prevent an unnecessary and traumatic trip to hospital for a child, and potentially save their life.  </w:t>
      </w:r>
      <w:r w:rsidR="00C9117D" w:rsidRPr="00392A20">
        <w:rPr>
          <w:b/>
          <w:szCs w:val="22"/>
          <w:lang w:eastAsia="en-GB"/>
        </w:rPr>
        <w:t>This decision does not in any way</w:t>
      </w:r>
      <w:r w:rsidR="00C9117D" w:rsidRPr="00392A20">
        <w:rPr>
          <w:b/>
          <w:lang w:eastAsia="en-GB"/>
        </w:rPr>
        <w:t xml:space="preserve"> release parent</w:t>
      </w:r>
      <w:r w:rsidRPr="00392A20">
        <w:rPr>
          <w:b/>
          <w:lang w:eastAsia="en-GB"/>
        </w:rPr>
        <w:t>s or carers</w:t>
      </w:r>
      <w:r w:rsidR="00C9117D" w:rsidRPr="00392A20">
        <w:rPr>
          <w:b/>
          <w:lang w:eastAsia="en-GB"/>
        </w:rPr>
        <w:t xml:space="preserve"> from their absolute duty to ensure that their child attends school with a fully functional inhaler containing sufficient medicine for their needs.</w:t>
      </w:r>
      <w:r w:rsidR="00C9117D" w:rsidRPr="00392A20">
        <w:rPr>
          <w:lang w:eastAsia="en-GB"/>
        </w:rPr>
        <w:t xml:space="preserve">  </w:t>
      </w:r>
    </w:p>
    <w:p w14:paraId="252C1870" w14:textId="77777777" w:rsidR="00DD2426" w:rsidRPr="00392A20" w:rsidRDefault="00242C0E" w:rsidP="003B60A7">
      <w:pPr>
        <w:pStyle w:val="Heading2"/>
      </w:pPr>
      <w:bookmarkStart w:id="9" w:name="_Toc141451898"/>
      <w:r w:rsidRPr="00392A20">
        <w:t>Obtaining salbutamol</w:t>
      </w:r>
      <w:bookmarkEnd w:id="9"/>
    </w:p>
    <w:p w14:paraId="27B25A27" w14:textId="77777777" w:rsidR="00C9117D" w:rsidRPr="00392A20" w:rsidRDefault="00C9117D" w:rsidP="00400DD3">
      <w:r w:rsidRPr="00392A20">
        <w:rPr>
          <w:rFonts w:eastAsia="Calibri"/>
          <w:lang w:eastAsia="en-GB"/>
        </w:rPr>
        <w:t xml:space="preserve">This school will buy </w:t>
      </w:r>
      <w:r w:rsidR="00242C0E" w:rsidRPr="00392A20">
        <w:rPr>
          <w:rFonts w:eastAsia="Calibri"/>
          <w:lang w:eastAsia="en-GB"/>
        </w:rPr>
        <w:t xml:space="preserve">salbutamol, </w:t>
      </w:r>
      <w:r w:rsidRPr="00392A20">
        <w:rPr>
          <w:rFonts w:eastAsia="Calibri"/>
          <w:lang w:eastAsia="en-GB"/>
        </w:rPr>
        <w:t>inhalers</w:t>
      </w:r>
      <w:r w:rsidR="00242C0E" w:rsidRPr="00392A20">
        <w:rPr>
          <w:rFonts w:eastAsia="Calibri"/>
          <w:lang w:eastAsia="en-GB"/>
        </w:rPr>
        <w:t>,</w:t>
      </w:r>
      <w:r w:rsidRPr="00392A20">
        <w:rPr>
          <w:rFonts w:eastAsia="Calibri"/>
          <w:lang w:eastAsia="en-GB"/>
        </w:rPr>
        <w:t xml:space="preserve"> and suitable spacer equipment (as advised by a person no less qualified than a pharmacist) from a pharmaceutical supplier in writing confirming the following:</w:t>
      </w:r>
    </w:p>
    <w:p w14:paraId="00395F5E" w14:textId="7B0A23AB" w:rsidR="00C9117D" w:rsidRPr="00392A20" w:rsidRDefault="00C9117D" w:rsidP="00400DD3">
      <w:pPr>
        <w:numPr>
          <w:ilvl w:val="0"/>
          <w:numId w:val="27"/>
        </w:numPr>
        <w:spacing w:after="0"/>
        <w:ind w:left="981" w:hanging="357"/>
        <w:rPr>
          <w:szCs w:val="20"/>
        </w:rPr>
      </w:pPr>
      <w:r w:rsidRPr="00392A20">
        <w:rPr>
          <w:rFonts w:eastAsia="Calibri"/>
          <w:szCs w:val="20"/>
          <w:lang w:eastAsia="en-GB"/>
        </w:rPr>
        <w:t xml:space="preserve">the name of the </w:t>
      </w:r>
      <w:r w:rsidR="00D6614B" w:rsidRPr="00392A20">
        <w:rPr>
          <w:rFonts w:eastAsia="Calibri"/>
          <w:szCs w:val="20"/>
          <w:lang w:eastAsia="en-GB"/>
        </w:rPr>
        <w:t>school.</w:t>
      </w:r>
    </w:p>
    <w:p w14:paraId="340C3A6B" w14:textId="1759EA6D" w:rsidR="00C9117D" w:rsidRPr="00392A20" w:rsidRDefault="00C9117D" w:rsidP="00400DD3">
      <w:pPr>
        <w:numPr>
          <w:ilvl w:val="0"/>
          <w:numId w:val="27"/>
        </w:numPr>
        <w:spacing w:after="0"/>
        <w:ind w:left="981" w:hanging="357"/>
        <w:rPr>
          <w:szCs w:val="20"/>
        </w:rPr>
      </w:pPr>
      <w:r w:rsidRPr="00392A20">
        <w:rPr>
          <w:rFonts w:eastAsia="Calibri"/>
          <w:szCs w:val="20"/>
          <w:lang w:eastAsia="en-GB"/>
        </w:rPr>
        <w:t>the purpose for which the product is required</w:t>
      </w:r>
      <w:r w:rsidR="00522B83" w:rsidRPr="00392A20">
        <w:rPr>
          <w:rFonts w:eastAsia="Calibri"/>
          <w:szCs w:val="20"/>
          <w:lang w:eastAsia="en-GB"/>
        </w:rPr>
        <w:t>;</w:t>
      </w:r>
      <w:r w:rsidRPr="00392A20">
        <w:rPr>
          <w:rFonts w:eastAsia="Calibri"/>
          <w:szCs w:val="20"/>
          <w:lang w:eastAsia="en-GB"/>
        </w:rPr>
        <w:t xml:space="preserve"> and</w:t>
      </w:r>
    </w:p>
    <w:p w14:paraId="5429E739" w14:textId="77777777" w:rsidR="00C9117D" w:rsidRPr="00392A20" w:rsidRDefault="00C9117D" w:rsidP="00400DD3">
      <w:pPr>
        <w:numPr>
          <w:ilvl w:val="0"/>
          <w:numId w:val="27"/>
        </w:numPr>
        <w:ind w:left="981" w:hanging="357"/>
        <w:rPr>
          <w:szCs w:val="20"/>
        </w:rPr>
      </w:pPr>
      <w:r w:rsidRPr="00392A20">
        <w:rPr>
          <w:rFonts w:eastAsia="Calibri"/>
          <w:szCs w:val="20"/>
          <w:lang w:eastAsia="en-GB"/>
        </w:rPr>
        <w:t>the total quantity required.</w:t>
      </w:r>
    </w:p>
    <w:p w14:paraId="66986174" w14:textId="77777777" w:rsidR="00242C0E" w:rsidRPr="00392A20" w:rsidRDefault="00242C0E" w:rsidP="003B60A7">
      <w:pPr>
        <w:pStyle w:val="Heading2"/>
      </w:pPr>
      <w:bookmarkStart w:id="10" w:name="_Toc141451899"/>
      <w:r w:rsidRPr="00392A20">
        <w:t>The emergency asthma kit</w:t>
      </w:r>
      <w:bookmarkEnd w:id="10"/>
    </w:p>
    <w:p w14:paraId="7EDF809E" w14:textId="77777777" w:rsidR="00C9117D" w:rsidRPr="00392A20" w:rsidRDefault="00C9117D" w:rsidP="00056A6D">
      <w:pPr>
        <w:rPr>
          <w:lang w:eastAsia="en-GB"/>
        </w:rPr>
      </w:pPr>
      <w:r w:rsidRPr="00392A20">
        <w:rPr>
          <w:lang w:eastAsia="en-GB"/>
        </w:rPr>
        <w:t>Each emergency asthma kit will contain:</w:t>
      </w:r>
    </w:p>
    <w:p w14:paraId="5F5639AA" w14:textId="699C46A7" w:rsidR="00C9117D" w:rsidRPr="00392A20" w:rsidRDefault="00C9117D" w:rsidP="00400DD3">
      <w:pPr>
        <w:numPr>
          <w:ilvl w:val="0"/>
          <w:numId w:val="28"/>
        </w:numPr>
        <w:spacing w:after="0"/>
        <w:ind w:left="981" w:hanging="357"/>
        <w:rPr>
          <w:rFonts w:eastAsia="Calibri"/>
          <w:szCs w:val="20"/>
          <w:lang w:eastAsia="en-GB"/>
        </w:rPr>
      </w:pPr>
      <w:r w:rsidRPr="00392A20">
        <w:rPr>
          <w:rFonts w:eastAsia="Calibri"/>
          <w:szCs w:val="20"/>
          <w:lang w:eastAsia="en-GB"/>
        </w:rPr>
        <w:t xml:space="preserve">a salbutamol metered dose </w:t>
      </w:r>
      <w:r w:rsidR="00D6614B" w:rsidRPr="00392A20">
        <w:rPr>
          <w:rFonts w:eastAsia="Calibri"/>
          <w:szCs w:val="20"/>
          <w:lang w:eastAsia="en-GB"/>
        </w:rPr>
        <w:t>inhaler.</w:t>
      </w:r>
    </w:p>
    <w:p w14:paraId="09EF09CD" w14:textId="442D84DE" w:rsidR="00C9117D" w:rsidRPr="00392A20" w:rsidRDefault="00954D52" w:rsidP="00400DD3">
      <w:pPr>
        <w:numPr>
          <w:ilvl w:val="0"/>
          <w:numId w:val="28"/>
        </w:numPr>
        <w:spacing w:after="0"/>
        <w:ind w:left="981" w:hanging="357"/>
        <w:rPr>
          <w:rFonts w:eastAsia="Calibri"/>
          <w:szCs w:val="20"/>
          <w:lang w:eastAsia="en-GB"/>
        </w:rPr>
      </w:pPr>
      <w:r>
        <w:rPr>
          <w:rFonts w:eastAsia="Calibri"/>
          <w:szCs w:val="20"/>
          <w:lang w:eastAsia="en-GB"/>
        </w:rPr>
        <w:t>a spacer</w:t>
      </w:r>
      <w:r w:rsidR="00C9117D" w:rsidRPr="00392A20">
        <w:rPr>
          <w:rFonts w:eastAsia="Calibri"/>
          <w:szCs w:val="20"/>
          <w:lang w:eastAsia="en-GB"/>
        </w:rPr>
        <w:t xml:space="preserve"> compatible with the </w:t>
      </w:r>
      <w:r w:rsidR="00D6614B" w:rsidRPr="00392A20">
        <w:rPr>
          <w:rFonts w:eastAsia="Calibri"/>
          <w:szCs w:val="20"/>
          <w:lang w:eastAsia="en-GB"/>
        </w:rPr>
        <w:t>inhaler.</w:t>
      </w:r>
    </w:p>
    <w:p w14:paraId="3257A530" w14:textId="44C2D020" w:rsidR="00C9117D" w:rsidRPr="00392A20" w:rsidRDefault="00C9117D" w:rsidP="00400DD3">
      <w:pPr>
        <w:numPr>
          <w:ilvl w:val="0"/>
          <w:numId w:val="28"/>
        </w:numPr>
        <w:spacing w:after="0"/>
        <w:ind w:left="981" w:hanging="357"/>
        <w:rPr>
          <w:rFonts w:eastAsia="Calibri"/>
          <w:szCs w:val="20"/>
          <w:lang w:eastAsia="en-GB"/>
        </w:rPr>
      </w:pPr>
      <w:r w:rsidRPr="00392A20">
        <w:rPr>
          <w:rFonts w:eastAsia="Calibri"/>
          <w:szCs w:val="20"/>
          <w:lang w:eastAsia="en-GB"/>
        </w:rPr>
        <w:t xml:space="preserve">instructions on using the inhaler and spacer/ plastic </w:t>
      </w:r>
      <w:r w:rsidR="00954D52">
        <w:rPr>
          <w:rFonts w:eastAsia="Calibri"/>
          <w:szCs w:val="20"/>
          <w:lang w:eastAsia="en-GB"/>
        </w:rPr>
        <w:t>chamber in the pack</w:t>
      </w:r>
    </w:p>
    <w:p w14:paraId="6768E040" w14:textId="779CC303" w:rsidR="00C9117D" w:rsidRPr="00392A20" w:rsidRDefault="00C9117D" w:rsidP="00400DD3">
      <w:pPr>
        <w:numPr>
          <w:ilvl w:val="0"/>
          <w:numId w:val="28"/>
        </w:numPr>
        <w:spacing w:after="0"/>
        <w:ind w:left="981" w:hanging="357"/>
        <w:rPr>
          <w:rFonts w:eastAsia="Calibri"/>
          <w:szCs w:val="20"/>
          <w:lang w:eastAsia="en-GB"/>
        </w:rPr>
      </w:pPr>
      <w:r w:rsidRPr="00392A20">
        <w:rPr>
          <w:rFonts w:eastAsia="Calibri"/>
          <w:szCs w:val="20"/>
          <w:lang w:eastAsia="en-GB"/>
        </w:rPr>
        <w:t xml:space="preserve">instructions on cleaning and storing the </w:t>
      </w:r>
      <w:r w:rsidR="00D6614B" w:rsidRPr="00392A20">
        <w:rPr>
          <w:rFonts w:eastAsia="Calibri"/>
          <w:szCs w:val="20"/>
          <w:lang w:eastAsia="en-GB"/>
        </w:rPr>
        <w:t>inhaler.</w:t>
      </w:r>
    </w:p>
    <w:p w14:paraId="3D6FF1D5" w14:textId="0DB4D80D" w:rsidR="00C9117D" w:rsidRPr="00392A20" w:rsidRDefault="00C9117D" w:rsidP="00400DD3">
      <w:pPr>
        <w:numPr>
          <w:ilvl w:val="0"/>
          <w:numId w:val="28"/>
        </w:numPr>
        <w:spacing w:after="0"/>
        <w:ind w:left="981" w:hanging="357"/>
        <w:rPr>
          <w:rFonts w:eastAsia="Calibri"/>
          <w:szCs w:val="20"/>
          <w:lang w:eastAsia="en-GB"/>
        </w:rPr>
      </w:pPr>
      <w:r w:rsidRPr="00392A20">
        <w:rPr>
          <w:rFonts w:eastAsia="Calibri"/>
          <w:szCs w:val="20"/>
          <w:lang w:eastAsia="en-GB"/>
        </w:rPr>
        <w:t xml:space="preserve">manufacturer’s </w:t>
      </w:r>
      <w:r w:rsidR="00D6614B" w:rsidRPr="00392A20">
        <w:rPr>
          <w:rFonts w:eastAsia="Calibri"/>
          <w:szCs w:val="20"/>
          <w:lang w:eastAsia="en-GB"/>
        </w:rPr>
        <w:t>information.</w:t>
      </w:r>
    </w:p>
    <w:p w14:paraId="0A9D5884" w14:textId="3B2396DE" w:rsidR="00C9117D" w:rsidRPr="00392A20" w:rsidRDefault="00C9117D" w:rsidP="00400DD3">
      <w:pPr>
        <w:numPr>
          <w:ilvl w:val="0"/>
          <w:numId w:val="28"/>
        </w:numPr>
        <w:spacing w:after="0"/>
        <w:ind w:left="981" w:hanging="357"/>
        <w:rPr>
          <w:rFonts w:eastAsia="Calibri"/>
          <w:szCs w:val="20"/>
          <w:lang w:eastAsia="en-GB"/>
        </w:rPr>
      </w:pPr>
      <w:r w:rsidRPr="00392A20">
        <w:rPr>
          <w:rFonts w:eastAsia="Calibri"/>
          <w:szCs w:val="20"/>
          <w:lang w:eastAsia="en-GB"/>
        </w:rPr>
        <w:t>a checklist of</w:t>
      </w:r>
      <w:r w:rsidR="00954D52">
        <w:rPr>
          <w:rFonts w:eastAsia="Calibri"/>
          <w:szCs w:val="20"/>
          <w:lang w:eastAsia="en-GB"/>
        </w:rPr>
        <w:t xml:space="preserve"> inhalers, identified by their </w:t>
      </w:r>
      <w:r w:rsidRPr="00392A20">
        <w:rPr>
          <w:rFonts w:eastAsia="Calibri"/>
          <w:szCs w:val="20"/>
          <w:lang w:eastAsia="en-GB"/>
        </w:rPr>
        <w:t xml:space="preserve">expiry date, with monthly checks </w:t>
      </w:r>
      <w:r w:rsidR="00D6614B" w:rsidRPr="00392A20">
        <w:rPr>
          <w:rFonts w:eastAsia="Calibri"/>
          <w:szCs w:val="20"/>
          <w:lang w:eastAsia="en-GB"/>
        </w:rPr>
        <w:t>recorded.</w:t>
      </w:r>
    </w:p>
    <w:p w14:paraId="51597527" w14:textId="2B3499EF" w:rsidR="00C9117D" w:rsidRPr="00392A20" w:rsidRDefault="00C9117D" w:rsidP="00400DD3">
      <w:pPr>
        <w:numPr>
          <w:ilvl w:val="0"/>
          <w:numId w:val="28"/>
        </w:numPr>
        <w:spacing w:after="0"/>
        <w:ind w:left="981" w:hanging="357"/>
        <w:rPr>
          <w:rFonts w:eastAsia="Calibri"/>
          <w:szCs w:val="20"/>
          <w:lang w:eastAsia="en-GB"/>
        </w:rPr>
      </w:pPr>
      <w:r w:rsidRPr="00392A20">
        <w:rPr>
          <w:rFonts w:eastAsia="Calibri"/>
          <w:szCs w:val="20"/>
          <w:lang w:eastAsia="en-GB"/>
        </w:rPr>
        <w:lastRenderedPageBreak/>
        <w:t xml:space="preserve">a note of the arrangements for replacing the inhaler and </w:t>
      </w:r>
      <w:r w:rsidR="00D6614B" w:rsidRPr="00392A20">
        <w:rPr>
          <w:rFonts w:eastAsia="Calibri"/>
          <w:szCs w:val="20"/>
          <w:lang w:eastAsia="en-GB"/>
        </w:rPr>
        <w:t>spacers.</w:t>
      </w:r>
    </w:p>
    <w:p w14:paraId="6FF031A8" w14:textId="21951935" w:rsidR="00C9117D" w:rsidRPr="00392A20" w:rsidRDefault="00C9117D" w:rsidP="00400DD3">
      <w:pPr>
        <w:numPr>
          <w:ilvl w:val="0"/>
          <w:numId w:val="28"/>
        </w:numPr>
        <w:spacing w:after="0"/>
        <w:ind w:left="981" w:hanging="357"/>
        <w:rPr>
          <w:rFonts w:eastAsia="Calibri"/>
          <w:szCs w:val="20"/>
          <w:lang w:eastAsia="en-GB"/>
        </w:rPr>
      </w:pPr>
      <w:r w:rsidRPr="00392A20">
        <w:rPr>
          <w:rFonts w:eastAsia="Calibri"/>
          <w:szCs w:val="20"/>
          <w:lang w:eastAsia="en-GB"/>
        </w:rPr>
        <w:t>a list of children permitted to use the emergency inh</w:t>
      </w:r>
      <w:r w:rsidR="00954D52">
        <w:rPr>
          <w:rFonts w:eastAsia="Calibri"/>
          <w:szCs w:val="20"/>
          <w:lang w:eastAsia="en-GB"/>
        </w:rPr>
        <w:t xml:space="preserve">aler as detailed on the </w:t>
      </w:r>
      <w:r w:rsidRPr="00392A20">
        <w:rPr>
          <w:rFonts w:eastAsia="Calibri"/>
          <w:szCs w:val="20"/>
          <w:lang w:eastAsia="en-GB"/>
        </w:rPr>
        <w:t>asthma register</w:t>
      </w:r>
      <w:r w:rsidR="00954D52">
        <w:rPr>
          <w:rFonts w:eastAsia="Calibri"/>
          <w:szCs w:val="20"/>
          <w:lang w:eastAsia="en-GB"/>
        </w:rPr>
        <w:t>.</w:t>
      </w:r>
    </w:p>
    <w:p w14:paraId="6CADE7B9" w14:textId="004CEB75" w:rsidR="00C9117D" w:rsidRPr="00392A20" w:rsidRDefault="007B3AA0" w:rsidP="00400DD3">
      <w:pPr>
        <w:numPr>
          <w:ilvl w:val="0"/>
          <w:numId w:val="28"/>
        </w:numPr>
        <w:ind w:left="981" w:hanging="357"/>
        <w:rPr>
          <w:rFonts w:eastAsia="Calibri"/>
          <w:szCs w:val="20"/>
          <w:lang w:eastAsia="en-GB"/>
        </w:rPr>
      </w:pPr>
      <w:hyperlink r:id="rId27" w:history="1">
        <w:r w:rsidR="00C9117D" w:rsidRPr="00364D9A">
          <w:rPr>
            <w:rStyle w:val="Hyperlink"/>
            <w:rFonts w:eastAsia="Calibri"/>
            <w:szCs w:val="20"/>
            <w:lang w:eastAsia="en-GB"/>
          </w:rPr>
          <w:t>a record of administration</w:t>
        </w:r>
      </w:hyperlink>
      <w:r w:rsidR="00C9117D" w:rsidRPr="00392A20">
        <w:rPr>
          <w:rFonts w:eastAsia="Calibri"/>
          <w:szCs w:val="20"/>
          <w:lang w:eastAsia="en-GB"/>
        </w:rPr>
        <w:t xml:space="preserve"> (</w:t>
      </w:r>
      <w:r w:rsidR="00D6614B" w:rsidRPr="00392A20">
        <w:rPr>
          <w:rFonts w:eastAsia="Calibri"/>
          <w:szCs w:val="20"/>
          <w:lang w:eastAsia="en-GB"/>
        </w:rPr>
        <w:t>i.e.,</w:t>
      </w:r>
      <w:r w:rsidR="00C9117D" w:rsidRPr="00392A20">
        <w:rPr>
          <w:rFonts w:eastAsia="Calibri"/>
          <w:szCs w:val="20"/>
          <w:lang w:eastAsia="en-GB"/>
        </w:rPr>
        <w:t xml:space="preserve"> when the inhaler has been used).</w:t>
      </w:r>
    </w:p>
    <w:p w14:paraId="669FA169" w14:textId="6E9C60DE" w:rsidR="00C9117D" w:rsidRPr="00392A20" w:rsidRDefault="00C9117D" w:rsidP="003B60A7">
      <w:pPr>
        <w:pStyle w:val="Heading2"/>
        <w:rPr>
          <w:rFonts w:eastAsia="Calibri"/>
          <w:w w:val="105"/>
          <w:lang w:eastAsia="en-GB"/>
        </w:rPr>
      </w:pPr>
      <w:bookmarkStart w:id="11" w:name="_Toc52954861"/>
      <w:bookmarkStart w:id="12" w:name="_Toc141451900"/>
      <w:r w:rsidRPr="00392A20">
        <w:rPr>
          <w:w w:val="105"/>
          <w:lang w:eastAsia="en-GB"/>
        </w:rPr>
        <w:t xml:space="preserve">Storage and </w:t>
      </w:r>
      <w:r w:rsidR="004E7FCF" w:rsidRPr="00392A20">
        <w:rPr>
          <w:w w:val="105"/>
          <w:lang w:eastAsia="en-GB"/>
        </w:rPr>
        <w:t>c</w:t>
      </w:r>
      <w:r w:rsidRPr="00392A20">
        <w:rPr>
          <w:w w:val="105"/>
          <w:lang w:eastAsia="en-GB"/>
        </w:rPr>
        <w:t xml:space="preserve">are of </w:t>
      </w:r>
      <w:r w:rsidR="004E7FCF" w:rsidRPr="00392A20">
        <w:rPr>
          <w:w w:val="105"/>
          <w:lang w:eastAsia="en-GB"/>
        </w:rPr>
        <w:t>i</w:t>
      </w:r>
      <w:r w:rsidRPr="00392A20">
        <w:rPr>
          <w:w w:val="105"/>
          <w:lang w:eastAsia="en-GB"/>
        </w:rPr>
        <w:t>nhalers</w:t>
      </w:r>
      <w:bookmarkEnd w:id="11"/>
      <w:bookmarkEnd w:id="12"/>
    </w:p>
    <w:p w14:paraId="15002711" w14:textId="1DDA98EC" w:rsidR="00C9117D" w:rsidRPr="00392A20" w:rsidRDefault="00C9117D" w:rsidP="00056A6D">
      <w:pPr>
        <w:rPr>
          <w:rFonts w:eastAsia="Calibri"/>
          <w:lang w:eastAsia="en-GB"/>
        </w:rPr>
      </w:pPr>
      <w:r w:rsidRPr="00392A20">
        <w:rPr>
          <w:rFonts w:eastAsia="Calibri"/>
          <w:lang w:eastAsia="en-GB"/>
        </w:rPr>
        <w:t xml:space="preserve">It is the responsibility of </w:t>
      </w:r>
      <w:r w:rsidR="007B3742" w:rsidRPr="007B3742">
        <w:t>Michelle Banks</w:t>
      </w:r>
      <w:r w:rsidR="00DC0DE2">
        <w:t xml:space="preserve">, Asthma </w:t>
      </w:r>
      <w:proofErr w:type="gramStart"/>
      <w:r w:rsidR="00DC0DE2">
        <w:t xml:space="preserve">Champion, </w:t>
      </w:r>
      <w:r w:rsidR="007B3742" w:rsidRPr="007B3742">
        <w:t xml:space="preserve"> </w:t>
      </w:r>
      <w:r w:rsidRPr="00392A20">
        <w:rPr>
          <w:rFonts w:eastAsia="Calibri"/>
          <w:lang w:eastAsia="en-GB"/>
        </w:rPr>
        <w:t>to</w:t>
      </w:r>
      <w:proofErr w:type="gramEnd"/>
      <w:r w:rsidRPr="00392A20">
        <w:rPr>
          <w:rFonts w:eastAsia="Calibri"/>
          <w:lang w:eastAsia="en-GB"/>
        </w:rPr>
        <w:t xml:space="preserve"> maintain the </w:t>
      </w:r>
      <w:r w:rsidR="006F4F71" w:rsidRPr="00392A20">
        <w:rPr>
          <w:rFonts w:eastAsia="Calibri"/>
          <w:lang w:eastAsia="en-GB"/>
        </w:rPr>
        <w:t xml:space="preserve">school </w:t>
      </w:r>
      <w:r w:rsidRPr="00392A20">
        <w:rPr>
          <w:rFonts w:eastAsia="Calibri"/>
          <w:lang w:eastAsia="en-GB"/>
        </w:rPr>
        <w:t xml:space="preserve">emergency </w:t>
      </w:r>
      <w:r w:rsidR="00427517" w:rsidRPr="00392A20">
        <w:rPr>
          <w:rFonts w:eastAsia="Calibri"/>
          <w:lang w:eastAsia="en-GB"/>
        </w:rPr>
        <w:t>asthma</w:t>
      </w:r>
      <w:r w:rsidRPr="00392A20">
        <w:rPr>
          <w:rFonts w:eastAsia="Calibri"/>
          <w:lang w:eastAsia="en-GB"/>
        </w:rPr>
        <w:t xml:space="preserve"> kit ensuring that:</w:t>
      </w:r>
    </w:p>
    <w:p w14:paraId="41E77C8F" w14:textId="0B070E69" w:rsidR="00C9117D" w:rsidRPr="00392A20" w:rsidRDefault="00B40A40" w:rsidP="00400DD3">
      <w:pPr>
        <w:numPr>
          <w:ilvl w:val="0"/>
          <w:numId w:val="29"/>
        </w:numPr>
        <w:spacing w:after="0"/>
        <w:ind w:left="981" w:hanging="357"/>
        <w:rPr>
          <w:rFonts w:eastAsia="Calibri"/>
          <w:szCs w:val="20"/>
          <w:lang w:eastAsia="en-GB"/>
        </w:rPr>
      </w:pPr>
      <w:r>
        <w:rPr>
          <w:rFonts w:eastAsia="Calibri"/>
          <w:szCs w:val="20"/>
          <w:lang w:eastAsia="en-GB"/>
        </w:rPr>
        <w:t xml:space="preserve">on a </w:t>
      </w:r>
      <w:r w:rsidR="00DC0DE2">
        <w:rPr>
          <w:rFonts w:eastAsia="Calibri"/>
          <w:szCs w:val="20"/>
          <w:lang w:eastAsia="en-GB"/>
        </w:rPr>
        <w:t>termly</w:t>
      </w:r>
      <w:r w:rsidR="00C9117D" w:rsidRPr="00392A20">
        <w:rPr>
          <w:rFonts w:eastAsia="Calibri"/>
          <w:szCs w:val="20"/>
          <w:lang w:eastAsia="en-GB"/>
        </w:rPr>
        <w:t xml:space="preserve"> basis the inhaler and spacers are present and in working order, and the inhaler has sufficient number of doses </w:t>
      </w:r>
      <w:r w:rsidR="00D6614B" w:rsidRPr="00392A20">
        <w:rPr>
          <w:rFonts w:eastAsia="Calibri"/>
          <w:szCs w:val="20"/>
          <w:lang w:eastAsia="en-GB"/>
        </w:rPr>
        <w:t>available.</w:t>
      </w:r>
      <w:r w:rsidR="00C9117D" w:rsidRPr="00392A20">
        <w:rPr>
          <w:rFonts w:eastAsia="Calibri"/>
          <w:szCs w:val="20"/>
          <w:lang w:eastAsia="en-GB"/>
        </w:rPr>
        <w:t xml:space="preserve"> </w:t>
      </w:r>
    </w:p>
    <w:p w14:paraId="68A25B6E" w14:textId="12CF17C6" w:rsidR="00C9117D" w:rsidRPr="00392A20" w:rsidRDefault="00C9117D" w:rsidP="00400DD3">
      <w:pPr>
        <w:numPr>
          <w:ilvl w:val="0"/>
          <w:numId w:val="29"/>
        </w:numPr>
        <w:spacing w:after="0"/>
        <w:ind w:left="981" w:hanging="357"/>
        <w:rPr>
          <w:rFonts w:eastAsia="Calibri"/>
          <w:szCs w:val="20"/>
          <w:lang w:eastAsia="en-GB"/>
        </w:rPr>
      </w:pPr>
      <w:r w:rsidRPr="00392A20">
        <w:rPr>
          <w:rFonts w:eastAsia="Calibri"/>
          <w:szCs w:val="20"/>
          <w:lang w:eastAsia="en-GB"/>
        </w:rPr>
        <w:t xml:space="preserve">replacement inhalers are obtained when expiry dates </w:t>
      </w:r>
      <w:r w:rsidR="00D6614B" w:rsidRPr="00392A20">
        <w:rPr>
          <w:rFonts w:eastAsia="Calibri"/>
          <w:szCs w:val="20"/>
          <w:lang w:eastAsia="en-GB"/>
        </w:rPr>
        <w:t>approach.</w:t>
      </w:r>
      <w:r w:rsidRPr="00392A20">
        <w:rPr>
          <w:rFonts w:eastAsia="Calibri"/>
          <w:szCs w:val="20"/>
          <w:lang w:eastAsia="en-GB"/>
        </w:rPr>
        <w:t xml:space="preserve"> </w:t>
      </w:r>
    </w:p>
    <w:p w14:paraId="379A70DD" w14:textId="13AAEAEA" w:rsidR="00C9117D" w:rsidRPr="00392A20" w:rsidRDefault="00C9117D" w:rsidP="00400DD3">
      <w:pPr>
        <w:numPr>
          <w:ilvl w:val="0"/>
          <w:numId w:val="29"/>
        </w:numPr>
        <w:spacing w:after="0"/>
        <w:ind w:left="981" w:hanging="357"/>
        <w:rPr>
          <w:rFonts w:eastAsia="Calibri"/>
          <w:szCs w:val="20"/>
          <w:lang w:eastAsia="en-GB"/>
        </w:rPr>
      </w:pPr>
      <w:r w:rsidRPr="00392A20">
        <w:rPr>
          <w:rFonts w:eastAsia="Calibri"/>
          <w:szCs w:val="20"/>
          <w:lang w:eastAsia="en-GB"/>
        </w:rPr>
        <w:t xml:space="preserve">replacement spacers are available following </w:t>
      </w:r>
      <w:r w:rsidR="00D6614B" w:rsidRPr="00392A20">
        <w:rPr>
          <w:rFonts w:eastAsia="Calibri"/>
          <w:szCs w:val="20"/>
          <w:lang w:eastAsia="en-GB"/>
        </w:rPr>
        <w:t>use.</w:t>
      </w:r>
      <w:r w:rsidRPr="00392A20">
        <w:rPr>
          <w:rFonts w:eastAsia="Calibri"/>
          <w:szCs w:val="20"/>
          <w:lang w:eastAsia="en-GB"/>
        </w:rPr>
        <w:t xml:space="preserve"> </w:t>
      </w:r>
    </w:p>
    <w:p w14:paraId="3AE8A953" w14:textId="10BF82AC" w:rsidR="00C9117D" w:rsidRDefault="00C9117D" w:rsidP="00400DD3">
      <w:pPr>
        <w:numPr>
          <w:ilvl w:val="0"/>
          <w:numId w:val="29"/>
        </w:numPr>
        <w:ind w:left="981" w:hanging="357"/>
        <w:rPr>
          <w:rFonts w:eastAsia="Calibri"/>
          <w:szCs w:val="20"/>
          <w:lang w:eastAsia="en-GB"/>
        </w:rPr>
      </w:pPr>
      <w:r w:rsidRPr="00392A20">
        <w:rPr>
          <w:rFonts w:eastAsia="Calibri"/>
          <w:szCs w:val="20"/>
          <w:lang w:eastAsia="en-GB"/>
        </w:rPr>
        <w:t xml:space="preserve">the plastic inhaler housing (which holds the canister) has been cleaned, </w:t>
      </w:r>
      <w:r w:rsidR="009D4DF8" w:rsidRPr="00392A20">
        <w:rPr>
          <w:rFonts w:eastAsia="Calibri"/>
          <w:szCs w:val="20"/>
          <w:lang w:eastAsia="en-GB"/>
        </w:rPr>
        <w:t>dried,</w:t>
      </w:r>
      <w:r w:rsidRPr="00392A20">
        <w:rPr>
          <w:rFonts w:eastAsia="Calibri"/>
          <w:szCs w:val="20"/>
          <w:lang w:eastAsia="en-GB"/>
        </w:rPr>
        <w:t xml:space="preserve"> and returned to storage following use, or that replacements are available if necessary. </w:t>
      </w:r>
    </w:p>
    <w:p w14:paraId="1E04CCFD" w14:textId="758FE48C" w:rsidR="00DC0DE2" w:rsidRPr="00392A20" w:rsidRDefault="00DC0DE2" w:rsidP="00400DD3">
      <w:pPr>
        <w:numPr>
          <w:ilvl w:val="0"/>
          <w:numId w:val="29"/>
        </w:numPr>
        <w:ind w:left="981" w:hanging="357"/>
        <w:rPr>
          <w:rFonts w:eastAsia="Calibri"/>
          <w:szCs w:val="20"/>
          <w:lang w:eastAsia="en-GB"/>
        </w:rPr>
      </w:pPr>
      <w:r>
        <w:rPr>
          <w:rFonts w:eastAsia="Calibri"/>
          <w:szCs w:val="20"/>
          <w:lang w:eastAsia="en-GB"/>
        </w:rPr>
        <w:t>Inhalers will be sent home at the end of the academic year</w:t>
      </w:r>
    </w:p>
    <w:p w14:paraId="0AB4A33B" w14:textId="250B4816" w:rsidR="00C9117D" w:rsidRPr="00392A20" w:rsidRDefault="00C9117D" w:rsidP="00056A6D">
      <w:pPr>
        <w:rPr>
          <w:rFonts w:eastAsia="Calibri"/>
          <w:lang w:eastAsia="en-GB"/>
        </w:rPr>
      </w:pPr>
      <w:r w:rsidRPr="00392A20">
        <w:rPr>
          <w:rFonts w:eastAsia="Calibri"/>
          <w:lang w:eastAsia="en-GB"/>
        </w:rPr>
        <w:t xml:space="preserve">Inhalers and spacers are kept </w:t>
      </w:r>
      <w:r w:rsidR="007B3742">
        <w:rPr>
          <w:rFonts w:eastAsia="Calibri"/>
          <w:lang w:eastAsia="en-GB"/>
        </w:rPr>
        <w:t xml:space="preserve">one in each classroom for easy access </w:t>
      </w:r>
      <w:r w:rsidR="007B3742" w:rsidRPr="007B3742">
        <w:rPr>
          <w:rFonts w:eastAsia="Calibri"/>
          <w:lang w:eastAsia="en-GB"/>
        </w:rPr>
        <w:t>downstairs toilet cupboard</w:t>
      </w:r>
      <w:r w:rsidRPr="007B3742">
        <w:rPr>
          <w:rFonts w:eastAsia="Calibri"/>
          <w:lang w:eastAsia="en-GB"/>
        </w:rPr>
        <w:t xml:space="preserve"> </w:t>
      </w:r>
      <w:r w:rsidRPr="00392A20">
        <w:rPr>
          <w:rFonts w:eastAsia="Calibri"/>
          <w:lang w:eastAsia="en-GB"/>
        </w:rPr>
        <w:t xml:space="preserve">which is a safe and suitably central location in school, known to all staff, and to which all staff have access at all times, but in which the inhaler is out of the reach and sight of children.  They will not be locked away.  </w:t>
      </w:r>
      <w:r w:rsidR="00427517" w:rsidRPr="00392A20">
        <w:rPr>
          <w:rFonts w:eastAsia="Calibri"/>
          <w:lang w:eastAsia="en-GB"/>
        </w:rPr>
        <w:t>School i</w:t>
      </w:r>
      <w:r w:rsidRPr="00392A20">
        <w:rPr>
          <w:rFonts w:eastAsia="Calibri"/>
          <w:lang w:eastAsia="en-GB"/>
        </w:rPr>
        <w:t>nhalers and spacers will be kept separate from any child’s own prescribed inhaler which is stored in a nearby location and the emergency inhaler will be clearly labelled to avoid confusion with a child’s own</w:t>
      </w:r>
      <w:r w:rsidR="00427517" w:rsidRPr="00392A20">
        <w:rPr>
          <w:rFonts w:eastAsia="Calibri"/>
          <w:lang w:eastAsia="en-GB"/>
        </w:rPr>
        <w:t xml:space="preserve"> device</w:t>
      </w:r>
      <w:r w:rsidRPr="00392A20">
        <w:rPr>
          <w:rFonts w:eastAsia="Calibri"/>
          <w:lang w:eastAsia="en-GB"/>
        </w:rPr>
        <w:t xml:space="preserve">. </w:t>
      </w:r>
      <w:r w:rsidR="00B40A40" w:rsidRPr="003610F3">
        <w:rPr>
          <w:rFonts w:eastAsia="Calibri"/>
          <w:lang w:eastAsia="en-GB"/>
        </w:rPr>
        <w:t>They will not be locked away.</w:t>
      </w:r>
      <w:r w:rsidRPr="00392A20">
        <w:rPr>
          <w:rFonts w:eastAsia="Calibri"/>
          <w:lang w:eastAsia="en-GB"/>
        </w:rPr>
        <w:t xml:space="preserve"> </w:t>
      </w:r>
    </w:p>
    <w:p w14:paraId="4EE6CC40" w14:textId="079AF8C2" w:rsidR="00C9117D" w:rsidRPr="00392A20" w:rsidRDefault="00C9117D" w:rsidP="00056A6D">
      <w:pPr>
        <w:rPr>
          <w:rFonts w:eastAsia="Calibri"/>
          <w:lang w:eastAsia="en-GB"/>
        </w:rPr>
      </w:pPr>
      <w:r w:rsidRPr="00392A20">
        <w:rPr>
          <w:rFonts w:eastAsia="Calibri"/>
          <w:lang w:eastAsia="en-GB"/>
        </w:rPr>
        <w:t>Storage will always be in line with manufacturer’s guidelines, usually below 30</w:t>
      </w:r>
      <w:r w:rsidRPr="00392A20">
        <w:rPr>
          <w:rFonts w:eastAsia="Calibri"/>
          <w:lang w:eastAsia="en-GB"/>
        </w:rPr>
        <w:sym w:font="Symbol" w:char="F0B0"/>
      </w:r>
      <w:r w:rsidRPr="00392A20">
        <w:rPr>
          <w:rFonts w:eastAsia="Calibri"/>
          <w:lang w:eastAsia="en-GB"/>
        </w:rPr>
        <w:t>C and protected from direct sunlight and extremes of temperature</w:t>
      </w:r>
      <w:r w:rsidR="000D16B9" w:rsidRPr="00392A20">
        <w:rPr>
          <w:rFonts w:eastAsia="Calibri"/>
          <w:lang w:eastAsia="en-GB"/>
        </w:rPr>
        <w:t xml:space="preserve">.  Spacers will not be stored in plastic bags </w:t>
      </w:r>
      <w:r w:rsidR="00BF60A0" w:rsidRPr="00392A20">
        <w:rPr>
          <w:rFonts w:eastAsia="Calibri"/>
          <w:lang w:eastAsia="en-GB"/>
        </w:rPr>
        <w:t xml:space="preserve">to avoid </w:t>
      </w:r>
      <w:r w:rsidR="000D16B9" w:rsidRPr="00392A20">
        <w:rPr>
          <w:rFonts w:eastAsia="Calibri"/>
          <w:lang w:eastAsia="en-GB"/>
        </w:rPr>
        <w:t xml:space="preserve">them developing a static charge that causes the asthma medicine stick to </w:t>
      </w:r>
      <w:r w:rsidR="00D05148" w:rsidRPr="00392A20">
        <w:rPr>
          <w:rFonts w:eastAsia="Calibri"/>
          <w:lang w:eastAsia="en-GB"/>
        </w:rPr>
        <w:t>the spacer</w:t>
      </w:r>
      <w:r w:rsidR="000D16B9" w:rsidRPr="00392A20">
        <w:rPr>
          <w:rFonts w:eastAsia="Calibri"/>
          <w:lang w:eastAsia="en-GB"/>
        </w:rPr>
        <w:t xml:space="preserve"> rather than being delivered </w:t>
      </w:r>
      <w:r w:rsidR="00D05148" w:rsidRPr="00392A20">
        <w:rPr>
          <w:rFonts w:eastAsia="Calibri"/>
          <w:lang w:eastAsia="en-GB"/>
        </w:rPr>
        <w:t>in</w:t>
      </w:r>
      <w:r w:rsidR="000D16B9" w:rsidRPr="00392A20">
        <w:rPr>
          <w:rFonts w:eastAsia="Calibri"/>
          <w:lang w:eastAsia="en-GB"/>
        </w:rPr>
        <w:t>to the lungs</w:t>
      </w:r>
      <w:r w:rsidRPr="00392A20">
        <w:rPr>
          <w:rFonts w:eastAsia="Calibri"/>
          <w:lang w:eastAsia="en-GB"/>
        </w:rPr>
        <w:t>.</w:t>
      </w:r>
    </w:p>
    <w:p w14:paraId="07368779" w14:textId="7D3C5F51" w:rsidR="00C9117D" w:rsidRPr="00392A20" w:rsidRDefault="00C9117D" w:rsidP="00056A6D">
      <w:pPr>
        <w:rPr>
          <w:rFonts w:eastAsia="Calibri"/>
          <w:lang w:eastAsia="en-GB"/>
        </w:rPr>
      </w:pPr>
      <w:r w:rsidRPr="00392A20">
        <w:rPr>
          <w:rFonts w:eastAsia="Calibri"/>
          <w:lang w:eastAsia="en-GB"/>
        </w:rPr>
        <w:t xml:space="preserve">An inhaler should be </w:t>
      </w:r>
      <w:r w:rsidR="000D16B9" w:rsidRPr="00392A20">
        <w:rPr>
          <w:rFonts w:eastAsia="Calibri"/>
          <w:lang w:eastAsia="en-GB"/>
        </w:rPr>
        <w:t>tested</w:t>
      </w:r>
      <w:r w:rsidRPr="00392A20">
        <w:rPr>
          <w:rFonts w:eastAsia="Calibri"/>
          <w:lang w:eastAsia="en-GB"/>
        </w:rPr>
        <w:t xml:space="preserve"> </w:t>
      </w:r>
      <w:r w:rsidR="000D16B9" w:rsidRPr="00392A20">
        <w:rPr>
          <w:rFonts w:eastAsia="Calibri"/>
          <w:lang w:eastAsia="en-GB"/>
        </w:rPr>
        <w:t>before use</w:t>
      </w:r>
      <w:r w:rsidRPr="00392A20">
        <w:rPr>
          <w:rFonts w:eastAsia="Calibri"/>
          <w:lang w:eastAsia="en-GB"/>
        </w:rPr>
        <w:t xml:space="preserve"> </w:t>
      </w:r>
      <w:r w:rsidR="00D6614B" w:rsidRPr="00392A20">
        <w:rPr>
          <w:rFonts w:eastAsia="Calibri"/>
          <w:lang w:eastAsia="en-GB"/>
        </w:rPr>
        <w:t>e.g.,</w:t>
      </w:r>
      <w:r w:rsidRPr="00392A20">
        <w:rPr>
          <w:rFonts w:eastAsia="Calibri"/>
          <w:lang w:eastAsia="en-GB"/>
        </w:rPr>
        <w:t xml:space="preserve"> </w:t>
      </w:r>
      <w:r w:rsidR="000D16B9" w:rsidRPr="00392A20">
        <w:rPr>
          <w:rFonts w:eastAsia="Calibri"/>
          <w:lang w:eastAsia="en-GB"/>
        </w:rPr>
        <w:t>h</w:t>
      </w:r>
      <w:r w:rsidR="00D05148" w:rsidRPr="00392A20">
        <w:rPr>
          <w:rFonts w:eastAsia="Calibri"/>
          <w:lang w:eastAsia="en-GB"/>
        </w:rPr>
        <w:t>e</w:t>
      </w:r>
      <w:r w:rsidR="000D16B9" w:rsidRPr="00392A20">
        <w:rPr>
          <w:rFonts w:eastAsia="Calibri"/>
          <w:lang w:eastAsia="en-GB"/>
        </w:rPr>
        <w:t xml:space="preserve">ld away from the face </w:t>
      </w:r>
      <w:r w:rsidR="00D05148" w:rsidRPr="00392A20">
        <w:rPr>
          <w:rFonts w:eastAsia="Calibri"/>
          <w:lang w:eastAsia="en-GB"/>
        </w:rPr>
        <w:t>while</w:t>
      </w:r>
      <w:r w:rsidR="000D16B9" w:rsidRPr="00392A20">
        <w:rPr>
          <w:rFonts w:eastAsia="Calibri"/>
          <w:lang w:eastAsia="en-GB"/>
        </w:rPr>
        <w:t xml:space="preserve"> </w:t>
      </w:r>
      <w:r w:rsidRPr="00392A20">
        <w:rPr>
          <w:rFonts w:eastAsia="Calibri"/>
          <w:lang w:eastAsia="en-GB"/>
        </w:rPr>
        <w:t>spray</w:t>
      </w:r>
      <w:r w:rsidR="00BF60A0" w:rsidRPr="00392A20">
        <w:rPr>
          <w:rFonts w:eastAsia="Calibri"/>
          <w:lang w:eastAsia="en-GB"/>
        </w:rPr>
        <w:t>ing</w:t>
      </w:r>
      <w:r w:rsidRPr="00392A20">
        <w:rPr>
          <w:rFonts w:eastAsia="Calibri"/>
          <w:lang w:eastAsia="en-GB"/>
        </w:rPr>
        <w:t xml:space="preserve"> </w:t>
      </w:r>
      <w:r w:rsidR="000D16B9" w:rsidRPr="00392A20">
        <w:rPr>
          <w:rFonts w:eastAsia="Calibri"/>
          <w:lang w:eastAsia="en-GB"/>
        </w:rPr>
        <w:t>one or more</w:t>
      </w:r>
      <w:r w:rsidRPr="00392A20">
        <w:rPr>
          <w:rFonts w:eastAsia="Calibri"/>
          <w:lang w:eastAsia="en-GB"/>
        </w:rPr>
        <w:t xml:space="preserve"> puffs</w:t>
      </w:r>
      <w:r w:rsidR="000D16B9" w:rsidRPr="00392A20">
        <w:rPr>
          <w:rFonts w:eastAsia="Calibri"/>
          <w:lang w:eastAsia="en-GB"/>
        </w:rPr>
        <w:t xml:space="preserve"> as necessary</w:t>
      </w:r>
      <w:r w:rsidRPr="00392A20">
        <w:rPr>
          <w:rFonts w:eastAsia="Calibri"/>
          <w:lang w:eastAsia="en-GB"/>
        </w:rPr>
        <w:t xml:space="preserve">.  As it can become blocked again when not used over a period of time, </w:t>
      </w:r>
      <w:r w:rsidR="000D16B9" w:rsidRPr="00392A20">
        <w:rPr>
          <w:rFonts w:eastAsia="Calibri"/>
          <w:lang w:eastAsia="en-GB"/>
        </w:rPr>
        <w:t>testing</w:t>
      </w:r>
      <w:r w:rsidRPr="00392A20">
        <w:rPr>
          <w:rFonts w:eastAsia="Calibri"/>
          <w:lang w:eastAsia="en-GB"/>
        </w:rPr>
        <w:t xml:space="preserve"> will be carried out </w:t>
      </w:r>
      <w:r w:rsidR="00BF60A0" w:rsidRPr="00392A20">
        <w:rPr>
          <w:rFonts w:eastAsia="Calibri"/>
          <w:lang w:eastAsia="en-GB"/>
        </w:rPr>
        <w:t xml:space="preserve">before each use and </w:t>
      </w:r>
      <w:r w:rsidRPr="00392A20">
        <w:rPr>
          <w:rFonts w:eastAsia="Calibri"/>
          <w:lang w:eastAsia="en-GB"/>
        </w:rPr>
        <w:t>monthly as part of the working order checks.</w:t>
      </w:r>
    </w:p>
    <w:p w14:paraId="51F7E6BA" w14:textId="783CD3C9" w:rsidR="00C9117D" w:rsidRDefault="00C9117D" w:rsidP="00056A6D">
      <w:pPr>
        <w:rPr>
          <w:rFonts w:eastAsia="Calibri"/>
          <w:lang w:eastAsia="en-GB"/>
        </w:rPr>
      </w:pPr>
      <w:r w:rsidRPr="00392A20">
        <w:rPr>
          <w:rFonts w:eastAsia="Calibri"/>
          <w:lang w:eastAsia="en-GB"/>
        </w:rPr>
        <w:t>To avoid possible risk of cross-infection</w:t>
      </w:r>
      <w:r w:rsidR="000D16B9" w:rsidRPr="00392A20">
        <w:rPr>
          <w:rFonts w:eastAsia="Calibri"/>
          <w:lang w:eastAsia="en-GB"/>
        </w:rPr>
        <w:t xml:space="preserve"> and because it </w:t>
      </w:r>
      <w:r w:rsidR="00BF60A0" w:rsidRPr="00392A20">
        <w:rPr>
          <w:rFonts w:eastAsia="Calibri"/>
          <w:lang w:eastAsia="en-GB"/>
        </w:rPr>
        <w:t xml:space="preserve">goes directly in the mouth and </w:t>
      </w:r>
      <w:r w:rsidR="000D16B9" w:rsidRPr="00392A20">
        <w:rPr>
          <w:rFonts w:eastAsia="Calibri"/>
          <w:lang w:eastAsia="en-GB"/>
        </w:rPr>
        <w:t>can only be cleaned with gentle detergents</w:t>
      </w:r>
      <w:r w:rsidRPr="00392A20">
        <w:rPr>
          <w:rFonts w:eastAsia="Calibri"/>
          <w:lang w:eastAsia="en-GB"/>
        </w:rPr>
        <w:t xml:space="preserve">, the plastic spacer </w:t>
      </w:r>
      <w:r w:rsidR="000D16B9" w:rsidRPr="00392A20">
        <w:rPr>
          <w:rFonts w:eastAsia="Calibri"/>
          <w:lang w:eastAsia="en-GB"/>
        </w:rPr>
        <w:t xml:space="preserve">cannot be </w:t>
      </w:r>
      <w:r w:rsidRPr="00392A20">
        <w:rPr>
          <w:rFonts w:eastAsia="Calibri"/>
          <w:lang w:eastAsia="en-GB"/>
        </w:rPr>
        <w:t xml:space="preserve">reused </w:t>
      </w:r>
      <w:r w:rsidR="000D16B9" w:rsidRPr="00392A20">
        <w:rPr>
          <w:rFonts w:eastAsia="Calibri"/>
          <w:lang w:eastAsia="en-GB"/>
        </w:rPr>
        <w:t xml:space="preserve">by a different person </w:t>
      </w:r>
      <w:r w:rsidRPr="00392A20">
        <w:rPr>
          <w:rFonts w:eastAsia="Calibri"/>
          <w:lang w:eastAsia="en-GB"/>
        </w:rPr>
        <w:t xml:space="preserve">and </w:t>
      </w:r>
      <w:r w:rsidR="000D16B9" w:rsidRPr="00392A20">
        <w:rPr>
          <w:rFonts w:eastAsia="Calibri"/>
          <w:lang w:eastAsia="en-GB"/>
        </w:rPr>
        <w:t>could</w:t>
      </w:r>
      <w:r w:rsidRPr="00392A20">
        <w:rPr>
          <w:rFonts w:eastAsia="Calibri"/>
          <w:lang w:eastAsia="en-GB"/>
        </w:rPr>
        <w:t xml:space="preserve"> be given to the child who used it to take home</w:t>
      </w:r>
      <w:r w:rsidR="000D16B9" w:rsidRPr="00392A20">
        <w:rPr>
          <w:rFonts w:eastAsia="Calibri"/>
          <w:lang w:eastAsia="en-GB"/>
        </w:rPr>
        <w:t xml:space="preserve">/keep </w:t>
      </w:r>
      <w:r w:rsidR="00BF60A0" w:rsidRPr="00392A20">
        <w:rPr>
          <w:rFonts w:eastAsia="Calibri"/>
          <w:lang w:eastAsia="en-GB"/>
        </w:rPr>
        <w:t xml:space="preserve">labelled with their name </w:t>
      </w:r>
      <w:r w:rsidR="000D16B9" w:rsidRPr="00392A20">
        <w:rPr>
          <w:rFonts w:eastAsia="Calibri"/>
          <w:lang w:eastAsia="en-GB"/>
        </w:rPr>
        <w:t>in school</w:t>
      </w:r>
      <w:r w:rsidRPr="00392A20">
        <w:rPr>
          <w:rFonts w:eastAsia="Calibri"/>
          <w:lang w:eastAsia="en-GB"/>
        </w:rPr>
        <w:t xml:space="preserve"> for future personal use.  The inhaler itself however can usually be reused, provided it is cleaned after use.  The canister</w:t>
      </w:r>
      <w:r w:rsidR="00807A60" w:rsidRPr="00392A20">
        <w:rPr>
          <w:rFonts w:eastAsia="Calibri"/>
          <w:lang w:eastAsia="en-GB"/>
        </w:rPr>
        <w:t xml:space="preserve"> of salbutamol</w:t>
      </w:r>
      <w:r w:rsidRPr="00392A20">
        <w:rPr>
          <w:rFonts w:eastAsia="Calibri"/>
          <w:lang w:eastAsia="en-GB"/>
        </w:rPr>
        <w:t xml:space="preserve"> should be removed, and the plastic inhaler housing and cap should be washed in warm running water, and left to dry in air in a clean, safe place.  The canister should be returned to the housing when it is dry, the cap replaced, and the inhaler returned to the designated storage place.  If there is any risk of contamination with blood </w:t>
      </w:r>
      <w:r w:rsidR="00D6614B" w:rsidRPr="00392A20">
        <w:rPr>
          <w:rFonts w:eastAsia="Calibri"/>
          <w:lang w:eastAsia="en-GB"/>
        </w:rPr>
        <w:t>i.e.,</w:t>
      </w:r>
      <w:r w:rsidRPr="00392A20">
        <w:rPr>
          <w:rFonts w:eastAsia="Calibri"/>
          <w:lang w:eastAsia="en-GB"/>
        </w:rPr>
        <w:t xml:space="preserve"> if the inhaler has been used without a spacer, it should not be re-used but disposed of.</w:t>
      </w:r>
    </w:p>
    <w:p w14:paraId="5095AC98" w14:textId="19E21CE5" w:rsidR="00DC0DE2" w:rsidRDefault="00DC0DE2" w:rsidP="00056A6D">
      <w:pPr>
        <w:rPr>
          <w:rFonts w:eastAsia="Calibri"/>
          <w:lang w:eastAsia="en-GB"/>
        </w:rPr>
      </w:pPr>
    </w:p>
    <w:p w14:paraId="127B4A4C" w14:textId="2E8D55B7" w:rsidR="00DC0DE2" w:rsidRDefault="00DC0DE2" w:rsidP="00056A6D">
      <w:pPr>
        <w:rPr>
          <w:rFonts w:eastAsia="Calibri"/>
          <w:b/>
          <w:color w:val="1F3864" w:themeColor="accent1" w:themeShade="80"/>
          <w:u w:val="single"/>
          <w:lang w:eastAsia="en-GB"/>
        </w:rPr>
      </w:pPr>
      <w:r w:rsidRPr="00DC0DE2">
        <w:rPr>
          <w:rFonts w:eastAsia="Calibri"/>
          <w:b/>
          <w:color w:val="1F3864" w:themeColor="accent1" w:themeShade="80"/>
          <w:u w:val="single"/>
          <w:lang w:eastAsia="en-GB"/>
        </w:rPr>
        <w:t>School Absence due to Asthma</w:t>
      </w:r>
    </w:p>
    <w:p w14:paraId="7F1E10FD" w14:textId="7F8042CD" w:rsidR="00DC0DE2" w:rsidRPr="00DC0DE2" w:rsidRDefault="00DC0DE2" w:rsidP="00056A6D">
      <w:pPr>
        <w:rPr>
          <w:rFonts w:eastAsia="Calibri"/>
          <w:lang w:eastAsia="en-GB"/>
        </w:rPr>
      </w:pPr>
      <w:r w:rsidRPr="00DC0DE2">
        <w:rPr>
          <w:rFonts w:eastAsia="Calibri"/>
          <w:lang w:eastAsia="en-GB"/>
        </w:rPr>
        <w:t>School should monitor attendance and raise concerns where low attendance can be correlated to asthma.  Parents should be contacted to discuss.  If there is no impact, a TAC should take place.  Poor asthma should not be an accepted reason for missing school.</w:t>
      </w:r>
    </w:p>
    <w:p w14:paraId="2E5B4922" w14:textId="77777777" w:rsidR="00C9117D" w:rsidRPr="00392A20" w:rsidRDefault="00C9117D" w:rsidP="003B60A7">
      <w:pPr>
        <w:pStyle w:val="Heading2"/>
        <w:rPr>
          <w:rFonts w:eastAsia="Calibri"/>
          <w:w w:val="105"/>
          <w:lang w:eastAsia="en-GB"/>
        </w:rPr>
      </w:pPr>
      <w:bookmarkStart w:id="13" w:name="_Disposal"/>
      <w:bookmarkStart w:id="14" w:name="_Toc52954862"/>
      <w:bookmarkStart w:id="15" w:name="_Toc141451901"/>
      <w:bookmarkEnd w:id="13"/>
      <w:r w:rsidRPr="00392A20">
        <w:rPr>
          <w:rFonts w:eastAsia="Calibri"/>
          <w:w w:val="105"/>
          <w:lang w:eastAsia="en-GB"/>
        </w:rPr>
        <w:t>Disposal</w:t>
      </w:r>
      <w:bookmarkEnd w:id="14"/>
      <w:bookmarkEnd w:id="15"/>
    </w:p>
    <w:p w14:paraId="031111B6" w14:textId="40E13607" w:rsidR="00B40A40" w:rsidRPr="00B40A40" w:rsidRDefault="004E7FCF" w:rsidP="00B40A40">
      <w:pPr>
        <w:rPr>
          <w:rFonts w:eastAsia="Calibri"/>
          <w:lang w:eastAsia="en-GB"/>
        </w:rPr>
      </w:pPr>
      <w:r w:rsidRPr="00392A20">
        <w:rPr>
          <w:rFonts w:eastAsia="Calibri"/>
          <w:lang w:eastAsia="en-GB"/>
        </w:rPr>
        <w:t>Th</w:t>
      </w:r>
      <w:r w:rsidR="00C16AA4" w:rsidRPr="00392A20">
        <w:rPr>
          <w:rFonts w:eastAsia="Calibri"/>
          <w:lang w:eastAsia="en-GB"/>
        </w:rPr>
        <w:t>is school is</w:t>
      </w:r>
      <w:r w:rsidR="00E34EB8" w:rsidRPr="00392A20">
        <w:rPr>
          <w:rFonts w:eastAsia="Calibri"/>
          <w:lang w:eastAsia="en-GB"/>
        </w:rPr>
        <w:t xml:space="preserve"> registered online at</w:t>
      </w:r>
      <w:r w:rsidR="00E34EB8" w:rsidRPr="00392A20">
        <w:rPr>
          <w:rFonts w:eastAsia="Calibri"/>
          <w:color w:val="7F7F7F"/>
          <w:lang w:eastAsia="en-GB"/>
        </w:rPr>
        <w:t xml:space="preserve"> </w:t>
      </w:r>
      <w:hyperlink r:id="rId28" w:history="1">
        <w:r w:rsidR="00E34EB8" w:rsidRPr="00392A20">
          <w:rPr>
            <w:rFonts w:eastAsia="Calibri"/>
            <w:color w:val="0000FF"/>
            <w:u w:val="single"/>
            <w:lang w:eastAsia="en-GB"/>
          </w:rPr>
          <w:t>www.gov.uk/waste-carrier-or-broker-registration</w:t>
        </w:r>
      </w:hyperlink>
      <w:r w:rsidR="00E34EB8" w:rsidRPr="00392A20">
        <w:rPr>
          <w:rFonts w:eastAsia="Calibri"/>
          <w:lang w:eastAsia="en-GB"/>
        </w:rPr>
        <w:t xml:space="preserve"> </w:t>
      </w:r>
      <w:r w:rsidR="00C16AA4" w:rsidRPr="00392A20">
        <w:rPr>
          <w:rFonts w:eastAsia="Calibri"/>
          <w:lang w:eastAsia="en-GB"/>
        </w:rPr>
        <w:t xml:space="preserve">as a waste carrier </w:t>
      </w:r>
      <w:r w:rsidR="00E34EB8" w:rsidRPr="00392A20">
        <w:rPr>
          <w:rFonts w:eastAsia="Calibri"/>
          <w:lang w:eastAsia="en-GB"/>
        </w:rPr>
        <w:t xml:space="preserve">so that we can </w:t>
      </w:r>
      <w:r w:rsidR="00C16AA4" w:rsidRPr="00392A20">
        <w:rPr>
          <w:rFonts w:eastAsia="Calibri"/>
          <w:lang w:eastAsia="en-GB"/>
        </w:rPr>
        <w:t xml:space="preserve">legally </w:t>
      </w:r>
      <w:r w:rsidR="00E34EB8" w:rsidRPr="00392A20">
        <w:rPr>
          <w:rFonts w:eastAsia="Calibri"/>
          <w:lang w:eastAsia="en-GB"/>
        </w:rPr>
        <w:t xml:space="preserve">dispose of spent, expired, or faulty inhalers and salbutamol canisters or return them to be recycled by the </w:t>
      </w:r>
      <w:r w:rsidR="00807A60" w:rsidRPr="00392A20">
        <w:rPr>
          <w:rFonts w:eastAsia="Calibri"/>
          <w:lang w:eastAsia="en-GB"/>
        </w:rPr>
        <w:t>m</w:t>
      </w:r>
      <w:r w:rsidR="00C9117D" w:rsidRPr="00392A20">
        <w:rPr>
          <w:rFonts w:eastAsia="Calibri"/>
          <w:lang w:eastAsia="en-GB"/>
        </w:rPr>
        <w:t>anufacturer</w:t>
      </w:r>
      <w:r w:rsidR="00DC0DE2">
        <w:rPr>
          <w:rFonts w:eastAsia="Calibri"/>
          <w:lang w:eastAsia="en-GB"/>
        </w:rPr>
        <w:t>/community pharmacy</w:t>
      </w:r>
      <w:r w:rsidR="00C9117D" w:rsidRPr="00392A20">
        <w:rPr>
          <w:rFonts w:eastAsia="Calibri"/>
          <w:lang w:eastAsia="en-GB"/>
        </w:rPr>
        <w:t xml:space="preserve"> </w:t>
      </w:r>
      <w:r w:rsidR="00E34EB8" w:rsidRPr="00392A20">
        <w:rPr>
          <w:rFonts w:eastAsia="Calibri"/>
          <w:lang w:eastAsia="en-GB"/>
        </w:rPr>
        <w:t xml:space="preserve">and will follow the manufacturer’s </w:t>
      </w:r>
      <w:r w:rsidR="00807A60" w:rsidRPr="00392A20">
        <w:rPr>
          <w:rFonts w:eastAsia="Calibri"/>
          <w:lang w:eastAsia="en-GB"/>
        </w:rPr>
        <w:t xml:space="preserve">or </w:t>
      </w:r>
      <w:r w:rsidR="00E34EB8" w:rsidRPr="00392A20">
        <w:rPr>
          <w:rFonts w:eastAsia="Calibri"/>
          <w:lang w:eastAsia="en-GB"/>
        </w:rPr>
        <w:t xml:space="preserve">our </w:t>
      </w:r>
      <w:r w:rsidR="00807A60" w:rsidRPr="00392A20">
        <w:rPr>
          <w:rFonts w:eastAsia="Calibri"/>
          <w:lang w:eastAsia="en-GB"/>
        </w:rPr>
        <w:t xml:space="preserve">pharmaceutical suppliers’ </w:t>
      </w:r>
      <w:r w:rsidR="00C9117D" w:rsidRPr="00392A20">
        <w:rPr>
          <w:rFonts w:eastAsia="Calibri"/>
          <w:lang w:eastAsia="en-GB"/>
        </w:rPr>
        <w:t xml:space="preserve">guidelines </w:t>
      </w:r>
      <w:r w:rsidR="00807A60" w:rsidRPr="00392A20">
        <w:rPr>
          <w:rFonts w:eastAsia="Calibri"/>
          <w:lang w:eastAsia="en-GB"/>
        </w:rPr>
        <w:t>on dispos</w:t>
      </w:r>
      <w:r w:rsidR="00E34EB8" w:rsidRPr="00392A20">
        <w:rPr>
          <w:rFonts w:eastAsia="Calibri"/>
          <w:lang w:eastAsia="en-GB"/>
        </w:rPr>
        <w:t>al</w:t>
      </w:r>
      <w:r w:rsidR="00C9117D" w:rsidRPr="00392A20">
        <w:rPr>
          <w:rFonts w:eastAsia="Calibri"/>
          <w:lang w:eastAsia="en-GB"/>
        </w:rPr>
        <w:t xml:space="preserve">.  </w:t>
      </w:r>
      <w:r w:rsidR="007B3742">
        <w:rPr>
          <w:rFonts w:eastAsia="Calibri"/>
          <w:lang w:eastAsia="en-GB"/>
        </w:rPr>
        <w:t>Take empty or out of date inhalers to Mrs Banks.</w:t>
      </w:r>
      <w:r w:rsidR="00B40A40" w:rsidRPr="00B40A40">
        <w:rPr>
          <w:rFonts w:eastAsia="Calibri"/>
          <w:lang w:eastAsia="en-GB"/>
        </w:rPr>
        <w:t xml:space="preserve"> We will send them back to the pharmacy.</w:t>
      </w:r>
    </w:p>
    <w:p w14:paraId="5BE2A6CD" w14:textId="7219ACDA" w:rsidR="00C9117D" w:rsidRDefault="00C9117D" w:rsidP="00BF60A0">
      <w:pPr>
        <w:rPr>
          <w:rFonts w:eastAsia="Calibri"/>
          <w:lang w:eastAsia="en-GB"/>
        </w:rPr>
      </w:pPr>
    </w:p>
    <w:p w14:paraId="5E091B68" w14:textId="7A4C087A" w:rsidR="00DC0DE2" w:rsidRPr="00392A20" w:rsidRDefault="00DC0DE2" w:rsidP="00BF60A0">
      <w:pPr>
        <w:rPr>
          <w:rFonts w:eastAsia="Calibri"/>
          <w:lang w:eastAsia="en-GB"/>
        </w:rPr>
      </w:pPr>
      <w:r>
        <w:rPr>
          <w:rFonts w:eastAsia="Calibri"/>
          <w:lang w:eastAsia="en-GB"/>
        </w:rPr>
        <w:t>Parents are responsible for collecting out of date medication from school</w:t>
      </w:r>
    </w:p>
    <w:p w14:paraId="2125DD51" w14:textId="68A2B5C8" w:rsidR="00C9117D" w:rsidRPr="00392A20" w:rsidRDefault="00C9117D" w:rsidP="003B60A7">
      <w:pPr>
        <w:pStyle w:val="Heading1"/>
        <w:rPr>
          <w:rFonts w:eastAsia="Calibri"/>
          <w:w w:val="105"/>
          <w:lang w:eastAsia="en-GB"/>
        </w:rPr>
      </w:pPr>
      <w:bookmarkStart w:id="16" w:name="_Toc52954863"/>
      <w:bookmarkStart w:id="17" w:name="_Toc141451902"/>
      <w:r w:rsidRPr="00392A20">
        <w:rPr>
          <w:rFonts w:eastAsia="Calibri"/>
          <w:w w:val="105"/>
          <w:lang w:eastAsia="en-GB"/>
        </w:rPr>
        <w:t xml:space="preserve">Staff </w:t>
      </w:r>
      <w:bookmarkEnd w:id="16"/>
      <w:r w:rsidR="00C16AA4" w:rsidRPr="00392A20">
        <w:rPr>
          <w:rFonts w:eastAsia="Calibri"/>
          <w:w w:val="105"/>
          <w:lang w:eastAsia="en-GB"/>
        </w:rPr>
        <w:t>training on and use of inhalers</w:t>
      </w:r>
      <w:bookmarkEnd w:id="17"/>
    </w:p>
    <w:p w14:paraId="03DC3010" w14:textId="25EDA411" w:rsidR="00C9117D" w:rsidRPr="00392A20" w:rsidRDefault="00C16AA4" w:rsidP="00471543">
      <w:pPr>
        <w:rPr>
          <w:rFonts w:eastAsia="Calibri"/>
          <w:lang w:eastAsia="en-GB"/>
        </w:rPr>
      </w:pPr>
      <w:r w:rsidRPr="00392A20">
        <w:rPr>
          <w:rFonts w:eastAsia="Calibri"/>
          <w:lang w:eastAsia="en-GB"/>
        </w:rPr>
        <w:t xml:space="preserve">The individual </w:t>
      </w:r>
      <w:r w:rsidR="00C9117D" w:rsidRPr="00392A20">
        <w:rPr>
          <w:rFonts w:eastAsia="Calibri"/>
          <w:lang w:eastAsia="en-GB"/>
        </w:rPr>
        <w:t>responsible for overseeing the protocol for use of the</w:t>
      </w:r>
      <w:r w:rsidR="009A3E14" w:rsidRPr="00392A20">
        <w:rPr>
          <w:rFonts w:eastAsia="Calibri"/>
          <w:lang w:eastAsia="en-GB"/>
        </w:rPr>
        <w:t xml:space="preserve"> school</w:t>
      </w:r>
      <w:r w:rsidR="00C9117D" w:rsidRPr="00392A20">
        <w:rPr>
          <w:rFonts w:eastAsia="Calibri"/>
          <w:lang w:eastAsia="en-GB"/>
        </w:rPr>
        <w:t xml:space="preserve"> emergency inhaler, monitoring its implementation</w:t>
      </w:r>
      <w:r w:rsidRPr="00392A20">
        <w:rPr>
          <w:rFonts w:eastAsia="Calibri"/>
          <w:lang w:eastAsia="en-GB"/>
        </w:rPr>
        <w:t>,</w:t>
      </w:r>
      <w:r w:rsidR="00C9117D" w:rsidRPr="00392A20">
        <w:rPr>
          <w:rFonts w:eastAsia="Calibri"/>
          <w:lang w:eastAsia="en-GB"/>
        </w:rPr>
        <w:t xml:space="preserve"> and for maintaining the asthma </w:t>
      </w:r>
      <w:r w:rsidRPr="00392A20">
        <w:rPr>
          <w:rFonts w:eastAsia="Calibri"/>
          <w:lang w:eastAsia="en-GB"/>
        </w:rPr>
        <w:t xml:space="preserve">register is </w:t>
      </w:r>
      <w:r w:rsidR="00B40A40">
        <w:rPr>
          <w:rFonts w:eastAsia="Calibri"/>
          <w:lang w:eastAsia="en-GB"/>
        </w:rPr>
        <w:t>Michelle Banks</w:t>
      </w:r>
    </w:p>
    <w:p w14:paraId="14D64AB5" w14:textId="55CB144C" w:rsidR="00BF60A0" w:rsidRPr="00392A20" w:rsidRDefault="00C16AA4" w:rsidP="00471543">
      <w:pPr>
        <w:rPr>
          <w:rFonts w:eastAsia="Calibri"/>
          <w:lang w:eastAsia="en-GB"/>
        </w:rPr>
      </w:pPr>
      <w:r w:rsidRPr="00392A20">
        <w:rPr>
          <w:rFonts w:eastAsia="Calibri"/>
          <w:b/>
          <w:bCs/>
          <w:lang w:eastAsia="en-GB"/>
        </w:rPr>
        <w:t>All staff</w:t>
      </w:r>
      <w:r w:rsidRPr="00392A20">
        <w:rPr>
          <w:rFonts w:eastAsia="Calibri"/>
          <w:lang w:eastAsia="en-GB"/>
        </w:rPr>
        <w:t xml:space="preserve"> are trained to</w:t>
      </w:r>
      <w:r w:rsidR="00343462" w:rsidRPr="00392A20">
        <w:rPr>
          <w:rFonts w:eastAsia="Calibri"/>
          <w:lang w:eastAsia="en-GB"/>
        </w:rPr>
        <w:t xml:space="preserve"> recognise </w:t>
      </w:r>
      <w:r w:rsidR="00BF60A0" w:rsidRPr="00392A20">
        <w:rPr>
          <w:rFonts w:eastAsia="Calibri"/>
          <w:lang w:eastAsia="en-GB"/>
        </w:rPr>
        <w:t>symptoms of an asthma attack, how to distinguish symptoms from choking or other conditions with similar symptoms, and how to res</w:t>
      </w:r>
      <w:r w:rsidR="00DC0DE2">
        <w:rPr>
          <w:rFonts w:eastAsia="Calibri"/>
          <w:lang w:eastAsia="en-GB"/>
        </w:rPr>
        <w:t>pond to an attack appropriately.  Training happens every two years.</w:t>
      </w:r>
    </w:p>
    <w:p w14:paraId="12CDE611" w14:textId="1E28ECFD" w:rsidR="00DC0DE2" w:rsidRDefault="00DC0DE2" w:rsidP="00471543">
      <w:pPr>
        <w:rPr>
          <w:rFonts w:eastAsia="Calibri"/>
          <w:lang w:eastAsia="en-GB"/>
        </w:rPr>
      </w:pPr>
      <w:r>
        <w:rPr>
          <w:rFonts w:eastAsia="Calibri"/>
          <w:lang w:eastAsia="en-GB"/>
        </w:rPr>
        <w:t xml:space="preserve">South </w:t>
      </w:r>
      <w:proofErr w:type="spellStart"/>
      <w:r>
        <w:rPr>
          <w:rFonts w:eastAsia="Calibri"/>
          <w:lang w:eastAsia="en-GB"/>
        </w:rPr>
        <w:t>Walney</w:t>
      </w:r>
      <w:proofErr w:type="spellEnd"/>
      <w:r>
        <w:rPr>
          <w:rFonts w:eastAsia="Calibri"/>
          <w:lang w:eastAsia="en-GB"/>
        </w:rPr>
        <w:t xml:space="preserve"> Junior School has an asthma champion- Mrs Banks.  </w:t>
      </w:r>
    </w:p>
    <w:p w14:paraId="312C950E" w14:textId="6A0D143A" w:rsidR="00C9117D" w:rsidRPr="00392A20" w:rsidRDefault="00BF60A0" w:rsidP="00471543">
      <w:pPr>
        <w:rPr>
          <w:rFonts w:eastAsia="Calibri"/>
          <w:lang w:eastAsia="en-GB"/>
        </w:rPr>
      </w:pPr>
      <w:r w:rsidRPr="00392A20">
        <w:rPr>
          <w:rFonts w:eastAsia="Calibri"/>
          <w:lang w:eastAsia="en-GB"/>
        </w:rPr>
        <w:t>D</w:t>
      </w:r>
      <w:r w:rsidR="00C9117D" w:rsidRPr="00392A20">
        <w:rPr>
          <w:rFonts w:eastAsia="Calibri"/>
          <w:b/>
          <w:bCs/>
          <w:lang w:eastAsia="en-GB"/>
        </w:rPr>
        <w:t>esignated staff</w:t>
      </w:r>
      <w:r w:rsidR="00C9117D" w:rsidRPr="00392A20">
        <w:rPr>
          <w:rFonts w:eastAsia="Calibri"/>
          <w:lang w:eastAsia="en-GB"/>
        </w:rPr>
        <w:t xml:space="preserve"> have </w:t>
      </w:r>
      <w:r w:rsidRPr="00392A20">
        <w:rPr>
          <w:rFonts w:eastAsia="Calibri"/>
          <w:lang w:eastAsia="en-GB"/>
        </w:rPr>
        <w:t xml:space="preserve">a specific </w:t>
      </w:r>
      <w:r w:rsidR="00C9117D" w:rsidRPr="00392A20">
        <w:rPr>
          <w:rFonts w:eastAsia="Calibri"/>
          <w:lang w:eastAsia="en-GB"/>
        </w:rPr>
        <w:t xml:space="preserve">responsibility for helping to administer </w:t>
      </w:r>
      <w:r w:rsidR="00343462" w:rsidRPr="00392A20">
        <w:rPr>
          <w:rFonts w:eastAsia="Calibri"/>
          <w:lang w:eastAsia="en-GB"/>
        </w:rPr>
        <w:t>the</w:t>
      </w:r>
      <w:r w:rsidR="00C9117D" w:rsidRPr="00392A20">
        <w:rPr>
          <w:rFonts w:eastAsia="Calibri"/>
          <w:lang w:eastAsia="en-GB"/>
        </w:rPr>
        <w:t xml:space="preserve"> </w:t>
      </w:r>
      <w:r w:rsidRPr="00392A20">
        <w:rPr>
          <w:rFonts w:eastAsia="Calibri"/>
          <w:lang w:eastAsia="en-GB"/>
        </w:rPr>
        <w:t xml:space="preserve">school </w:t>
      </w:r>
      <w:r w:rsidR="00C9117D" w:rsidRPr="00392A20">
        <w:rPr>
          <w:rFonts w:eastAsia="Calibri"/>
          <w:lang w:eastAsia="en-GB"/>
        </w:rPr>
        <w:t xml:space="preserve">emergency inhaler, </w:t>
      </w:r>
      <w:r w:rsidR="00D6614B" w:rsidRPr="00392A20">
        <w:rPr>
          <w:rFonts w:eastAsia="Calibri"/>
          <w:lang w:eastAsia="en-GB"/>
        </w:rPr>
        <w:t>i.e.,</w:t>
      </w:r>
      <w:r w:rsidR="00C9117D" w:rsidRPr="00392A20">
        <w:rPr>
          <w:rFonts w:eastAsia="Calibri"/>
          <w:lang w:eastAsia="en-GB"/>
        </w:rPr>
        <w:t xml:space="preserve"> they have volunteered to help a child use the </w:t>
      </w:r>
      <w:r w:rsidR="00130B16" w:rsidRPr="00392A20">
        <w:rPr>
          <w:rFonts w:eastAsia="Calibri"/>
          <w:lang w:eastAsia="en-GB"/>
        </w:rPr>
        <w:t xml:space="preserve">school </w:t>
      </w:r>
      <w:r w:rsidR="00C9117D" w:rsidRPr="00392A20">
        <w:rPr>
          <w:rFonts w:eastAsia="Calibri"/>
          <w:lang w:eastAsia="en-GB"/>
        </w:rPr>
        <w:t xml:space="preserve">emergency inhaler, </w:t>
      </w:r>
      <w:r w:rsidRPr="00392A20">
        <w:rPr>
          <w:rFonts w:eastAsia="Calibri"/>
          <w:lang w:eastAsia="en-GB"/>
        </w:rPr>
        <w:t>are</w:t>
      </w:r>
      <w:r w:rsidR="00C9117D" w:rsidRPr="00392A20">
        <w:rPr>
          <w:rFonts w:eastAsia="Calibri"/>
          <w:lang w:eastAsia="en-GB"/>
        </w:rPr>
        <w:t xml:space="preserve"> trained to do </w:t>
      </w:r>
      <w:r w:rsidRPr="00392A20">
        <w:rPr>
          <w:rFonts w:eastAsia="Calibri"/>
          <w:lang w:eastAsia="en-GB"/>
        </w:rPr>
        <w:t>so</w:t>
      </w:r>
      <w:r w:rsidR="00C9117D" w:rsidRPr="00392A20">
        <w:rPr>
          <w:rFonts w:eastAsia="Calibri"/>
          <w:lang w:eastAsia="en-GB"/>
        </w:rPr>
        <w:t xml:space="preserve">, and are identified in </w:t>
      </w:r>
      <w:r w:rsidR="00343462" w:rsidRPr="00392A20">
        <w:rPr>
          <w:rFonts w:eastAsia="Calibri"/>
          <w:lang w:eastAsia="en-GB"/>
        </w:rPr>
        <w:t>these procedures</w:t>
      </w:r>
      <w:r w:rsidR="00C9117D" w:rsidRPr="00392A20">
        <w:rPr>
          <w:rFonts w:eastAsia="Calibri"/>
          <w:lang w:eastAsia="en-GB"/>
        </w:rPr>
        <w:t xml:space="preserve"> as people to whom all staff </w:t>
      </w:r>
      <w:r w:rsidR="00343462" w:rsidRPr="00392A20">
        <w:rPr>
          <w:rFonts w:eastAsia="Calibri"/>
          <w:lang w:eastAsia="en-GB"/>
        </w:rPr>
        <w:t>can turn to for support</w:t>
      </w:r>
      <w:r w:rsidR="00C9117D" w:rsidRPr="00392A20">
        <w:rPr>
          <w:rFonts w:eastAsia="Calibri"/>
          <w:lang w:eastAsia="en-GB"/>
        </w:rPr>
        <w:t xml:space="preserve"> in an </w:t>
      </w:r>
      <w:r w:rsidRPr="00392A20">
        <w:rPr>
          <w:rFonts w:eastAsia="Calibri"/>
          <w:lang w:eastAsia="en-GB"/>
        </w:rPr>
        <w:t xml:space="preserve">asthma </w:t>
      </w:r>
      <w:r w:rsidR="00C9117D" w:rsidRPr="00392A20">
        <w:rPr>
          <w:rFonts w:eastAsia="Calibri"/>
          <w:lang w:eastAsia="en-GB"/>
        </w:rPr>
        <w:t>emergency.</w:t>
      </w:r>
    </w:p>
    <w:p w14:paraId="49F70D5D" w14:textId="15D8B4D7" w:rsidR="001B3353" w:rsidRPr="00392A20" w:rsidRDefault="001B3353" w:rsidP="00471543">
      <w:pPr>
        <w:rPr>
          <w:rFonts w:eastAsia="Calibri"/>
          <w:lang w:eastAsia="en-GB"/>
        </w:rPr>
      </w:pPr>
      <w:r w:rsidRPr="00392A20">
        <w:rPr>
          <w:rFonts w:eastAsia="Calibri"/>
          <w:b/>
          <w:bCs/>
          <w:lang w:eastAsia="en-GB"/>
        </w:rPr>
        <w:t>All staff</w:t>
      </w:r>
      <w:r w:rsidRPr="00392A20">
        <w:rPr>
          <w:rFonts w:eastAsia="Calibri"/>
          <w:lang w:eastAsia="en-GB"/>
        </w:rPr>
        <w:t xml:space="preserve"> are also made aware of</w:t>
      </w:r>
      <w:r w:rsidR="00BF60A0" w:rsidRPr="00392A20">
        <w:rPr>
          <w:rFonts w:eastAsia="Calibri"/>
          <w:lang w:eastAsia="en-GB"/>
        </w:rPr>
        <w:t>:</w:t>
      </w:r>
    </w:p>
    <w:p w14:paraId="5A788068" w14:textId="584C2C46" w:rsidR="00B40A40" w:rsidRPr="00B40A40" w:rsidRDefault="00B40A40" w:rsidP="00B40A40">
      <w:pPr>
        <w:numPr>
          <w:ilvl w:val="0"/>
          <w:numId w:val="38"/>
        </w:numPr>
        <w:spacing w:after="60"/>
        <w:ind w:left="981" w:hanging="357"/>
        <w:rPr>
          <w:rFonts w:eastAsia="Calibri"/>
          <w:lang w:eastAsia="en-GB"/>
        </w:rPr>
      </w:pPr>
      <w:r w:rsidRPr="00B40A40">
        <w:rPr>
          <w:rFonts w:eastAsia="Calibri"/>
          <w:lang w:eastAsia="en-GB"/>
        </w:rPr>
        <w:t xml:space="preserve">To recognise </w:t>
      </w:r>
      <w:r w:rsidRPr="00B40A40">
        <w:t>the range of signs and symptoms of an asthma attack</w:t>
      </w:r>
    </w:p>
    <w:p w14:paraId="5BE30B31" w14:textId="77777777" w:rsidR="00B40A40" w:rsidRPr="00B40A40" w:rsidRDefault="00B40A40" w:rsidP="00B40A40">
      <w:pPr>
        <w:numPr>
          <w:ilvl w:val="0"/>
          <w:numId w:val="38"/>
        </w:numPr>
        <w:spacing w:after="60"/>
        <w:ind w:left="981" w:hanging="357"/>
        <w:rPr>
          <w:rFonts w:eastAsia="Calibri"/>
          <w:lang w:eastAsia="en-GB"/>
        </w:rPr>
      </w:pPr>
      <w:r w:rsidRPr="00B40A40">
        <w:t>To understand the rapidity with which they can progress to a life-threatening reaction, and that symptoms can appear very mild at first.</w:t>
      </w:r>
    </w:p>
    <w:p w14:paraId="303148D8" w14:textId="77777777" w:rsidR="00B40A40" w:rsidRPr="00B40A40" w:rsidRDefault="00B40A40" w:rsidP="00B40A40">
      <w:pPr>
        <w:numPr>
          <w:ilvl w:val="0"/>
          <w:numId w:val="38"/>
        </w:numPr>
        <w:spacing w:after="60"/>
        <w:ind w:left="981" w:hanging="357"/>
        <w:rPr>
          <w:rFonts w:eastAsia="Calibri"/>
          <w:lang w:eastAsia="en-GB"/>
        </w:rPr>
      </w:pPr>
      <w:r w:rsidRPr="00B40A40">
        <w:t>To appreciate the need to administer emergency medicines as soon as possible once recognised.</w:t>
      </w:r>
    </w:p>
    <w:p w14:paraId="6DC44B7A" w14:textId="77777777" w:rsidR="00B40A40" w:rsidRPr="00B40A40" w:rsidRDefault="00B40A40" w:rsidP="00B40A40">
      <w:pPr>
        <w:numPr>
          <w:ilvl w:val="0"/>
          <w:numId w:val="38"/>
        </w:numPr>
        <w:spacing w:after="60"/>
        <w:ind w:left="981" w:hanging="357"/>
        <w:rPr>
          <w:rFonts w:eastAsia="Calibri"/>
          <w:lang w:eastAsia="en-GB"/>
        </w:rPr>
      </w:pPr>
      <w:r w:rsidRPr="00B40A40">
        <w:t>To understand how to distinguish symptoms of an asthma attack from choking, anaphylaxis or other conditions with similar symptoms.</w:t>
      </w:r>
    </w:p>
    <w:p w14:paraId="1E906C53" w14:textId="77777777" w:rsidR="00B40A40" w:rsidRPr="00B40A40" w:rsidRDefault="00B40A40" w:rsidP="00B40A40">
      <w:pPr>
        <w:numPr>
          <w:ilvl w:val="0"/>
          <w:numId w:val="38"/>
        </w:numPr>
        <w:spacing w:after="60"/>
        <w:ind w:left="981" w:hanging="357"/>
        <w:rPr>
          <w:rFonts w:eastAsia="Calibri"/>
          <w:lang w:eastAsia="en-GB"/>
        </w:rPr>
      </w:pPr>
      <w:r w:rsidRPr="00B40A40">
        <w:t xml:space="preserve">In </w:t>
      </w:r>
      <w:r w:rsidRPr="00B40A40">
        <w:rPr>
          <w:rFonts w:eastAsia="Calibri"/>
          <w:lang w:eastAsia="en-GB"/>
        </w:rPr>
        <w:t>how to respond appropriately to an emergency, what checks or tests to carry out before administering an emergency medicine.</w:t>
      </w:r>
    </w:p>
    <w:p w14:paraId="2598804C" w14:textId="77777777" w:rsidR="00B40A40" w:rsidRPr="00B40A40" w:rsidRDefault="00B40A40" w:rsidP="00B40A40">
      <w:pPr>
        <w:numPr>
          <w:ilvl w:val="0"/>
          <w:numId w:val="38"/>
        </w:numPr>
        <w:spacing w:after="60"/>
        <w:ind w:left="981" w:hanging="357"/>
        <w:rPr>
          <w:rFonts w:eastAsia="Calibri"/>
          <w:lang w:eastAsia="en-GB"/>
        </w:rPr>
      </w:pPr>
      <w:r w:rsidRPr="00B40A40">
        <w:rPr>
          <w:rFonts w:eastAsia="Calibri"/>
          <w:lang w:eastAsia="en-GB"/>
        </w:rPr>
        <w:t>On the policy for supporting pupils at school with their medical conditions, our procedures, and their role in both.</w:t>
      </w:r>
    </w:p>
    <w:p w14:paraId="667EBCC6" w14:textId="7789EF5F" w:rsidR="00B40A40" w:rsidRPr="00B40A40" w:rsidRDefault="00B40A40" w:rsidP="00B40A40">
      <w:pPr>
        <w:numPr>
          <w:ilvl w:val="0"/>
          <w:numId w:val="38"/>
        </w:numPr>
        <w:spacing w:after="60"/>
        <w:ind w:left="981" w:hanging="357"/>
        <w:rPr>
          <w:rFonts w:eastAsia="Calibri"/>
          <w:lang w:eastAsia="en-GB"/>
        </w:rPr>
      </w:pPr>
      <w:r w:rsidRPr="00B40A40">
        <w:rPr>
          <w:rFonts w:eastAsia="Calibri"/>
          <w:lang w:eastAsia="en-GB"/>
        </w:rPr>
        <w:t>How to check if a child is on the asthma register and whether parental consent is held to administer school supplies of emergency medicines.</w:t>
      </w:r>
    </w:p>
    <w:p w14:paraId="271CD79D" w14:textId="77777777" w:rsidR="00B40A40" w:rsidRPr="00B40A40" w:rsidRDefault="00B40A40" w:rsidP="00B40A40">
      <w:pPr>
        <w:numPr>
          <w:ilvl w:val="0"/>
          <w:numId w:val="38"/>
        </w:numPr>
        <w:spacing w:after="60"/>
        <w:ind w:left="981" w:hanging="357"/>
        <w:rPr>
          <w:rFonts w:eastAsia="Calibri"/>
          <w:lang w:eastAsia="en-GB"/>
        </w:rPr>
      </w:pPr>
      <w:r w:rsidRPr="00B40A40">
        <w:rPr>
          <w:rFonts w:eastAsia="Calibri"/>
          <w:lang w:eastAsia="en-GB"/>
        </w:rPr>
        <w:t>How to access and use the pupils’ own, the pupil’s spare, or the school spare emergency medicines.</w:t>
      </w:r>
    </w:p>
    <w:p w14:paraId="18887A27" w14:textId="77777777" w:rsidR="00B40A40" w:rsidRPr="00B40A40" w:rsidRDefault="00B40A40" w:rsidP="00B40A40">
      <w:pPr>
        <w:numPr>
          <w:ilvl w:val="0"/>
          <w:numId w:val="38"/>
        </w:numPr>
        <w:ind w:left="981" w:hanging="357"/>
        <w:rPr>
          <w:rFonts w:eastAsia="Calibri"/>
          <w:lang w:eastAsia="en-GB"/>
        </w:rPr>
      </w:pPr>
      <w:r w:rsidRPr="00B40A40">
        <w:rPr>
          <w:rFonts w:eastAsia="Calibri"/>
          <w:lang w:eastAsia="en-GB"/>
        </w:rPr>
        <w:t>Who the designated members of staff are and how to access their help.</w:t>
      </w:r>
    </w:p>
    <w:p w14:paraId="6FE468CB" w14:textId="2684A089" w:rsidR="00C9117D" w:rsidRPr="00392A20" w:rsidRDefault="00C9117D" w:rsidP="00B40A40">
      <w:pPr>
        <w:ind w:left="0"/>
        <w:rPr>
          <w:rFonts w:eastAsia="Calibri"/>
          <w:lang w:eastAsia="en-GB"/>
        </w:rPr>
      </w:pPr>
      <w:r w:rsidRPr="00392A20">
        <w:rPr>
          <w:rFonts w:eastAsia="Calibri"/>
          <w:lang w:eastAsia="en-GB"/>
        </w:rPr>
        <w:t xml:space="preserve"> </w:t>
      </w:r>
    </w:p>
    <w:p w14:paraId="774F8AAC" w14:textId="48550D0F" w:rsidR="00471543" w:rsidRPr="00392A20" w:rsidRDefault="00471543" w:rsidP="00471543">
      <w:pPr>
        <w:rPr>
          <w:rFonts w:eastAsia="Calibri"/>
          <w:lang w:eastAsia="en-GB"/>
        </w:rPr>
      </w:pPr>
      <w:r w:rsidRPr="00392A20">
        <w:rPr>
          <w:rFonts w:eastAsia="Calibri"/>
          <w:lang w:eastAsia="en-GB"/>
        </w:rPr>
        <w:t xml:space="preserve">Pupils are involved in age and developmentally appropriate ways in </w:t>
      </w:r>
      <w:r w:rsidR="00286A50" w:rsidRPr="00392A20">
        <w:rPr>
          <w:rFonts w:eastAsia="Calibri"/>
          <w:lang w:eastAsia="en-GB"/>
        </w:rPr>
        <w:t xml:space="preserve">our </w:t>
      </w:r>
      <w:r w:rsidRPr="00392A20">
        <w:rPr>
          <w:rFonts w:eastAsia="Calibri"/>
          <w:lang w:eastAsia="en-GB"/>
        </w:rPr>
        <w:t xml:space="preserve">emergency asthma procedures </w:t>
      </w:r>
      <w:r w:rsidR="00D6614B" w:rsidRPr="00392A20">
        <w:rPr>
          <w:rFonts w:eastAsia="Calibri"/>
          <w:lang w:eastAsia="en-GB"/>
        </w:rPr>
        <w:t>e.g.,</w:t>
      </w:r>
      <w:r w:rsidRPr="00392A20">
        <w:rPr>
          <w:rFonts w:eastAsia="Calibri"/>
          <w:lang w:eastAsia="en-GB"/>
        </w:rPr>
        <w:t xml:space="preserve"> fetching help or equipment</w:t>
      </w:r>
      <w:r w:rsidR="00286A50" w:rsidRPr="00392A20">
        <w:rPr>
          <w:rFonts w:eastAsia="Calibri"/>
          <w:lang w:eastAsia="en-GB"/>
        </w:rPr>
        <w:t>, to increase community asthma awareness, build peer-to-peer resilience, promote leadership skills, and reduce stigma or bullying</w:t>
      </w:r>
      <w:r w:rsidRPr="00392A20">
        <w:rPr>
          <w:rFonts w:eastAsia="Calibri"/>
          <w:lang w:eastAsia="en-GB"/>
        </w:rPr>
        <w:t>.</w:t>
      </w:r>
    </w:p>
    <w:p w14:paraId="7B2DC464" w14:textId="67CBBB25" w:rsidR="00C9117D" w:rsidRPr="00392A20" w:rsidRDefault="00C9117D" w:rsidP="00400DD3">
      <w:pPr>
        <w:rPr>
          <w:rFonts w:eastAsia="Calibri"/>
          <w:lang w:eastAsia="en-GB"/>
        </w:rPr>
      </w:pPr>
      <w:r w:rsidRPr="00392A20">
        <w:rPr>
          <w:rFonts w:eastAsia="Calibri"/>
          <w:b/>
          <w:lang w:eastAsia="en-GB"/>
        </w:rPr>
        <w:t>Designated staff</w:t>
      </w:r>
      <w:r w:rsidRPr="00392A20">
        <w:rPr>
          <w:rFonts w:eastAsia="Calibri"/>
          <w:lang w:eastAsia="en-GB"/>
        </w:rPr>
        <w:t xml:space="preserve"> </w:t>
      </w:r>
      <w:r w:rsidR="00471543" w:rsidRPr="00392A20">
        <w:rPr>
          <w:rFonts w:eastAsia="Calibri"/>
          <w:lang w:eastAsia="en-GB"/>
        </w:rPr>
        <w:t>are</w:t>
      </w:r>
      <w:r w:rsidRPr="00392A20">
        <w:rPr>
          <w:rFonts w:eastAsia="Calibri"/>
          <w:lang w:eastAsia="en-GB"/>
        </w:rPr>
        <w:t xml:space="preserve"> trained in</w:t>
      </w:r>
      <w:r w:rsidR="00471543" w:rsidRPr="00392A20">
        <w:rPr>
          <w:rFonts w:eastAsia="Calibri"/>
          <w:lang w:eastAsia="en-GB"/>
        </w:rPr>
        <w:t xml:space="preserve"> </w:t>
      </w:r>
      <w:r w:rsidR="00471543" w:rsidRPr="00392A20">
        <w:rPr>
          <w:rFonts w:eastAsia="Calibri"/>
          <w:szCs w:val="20"/>
          <w:lang w:eastAsia="en-GB"/>
        </w:rPr>
        <w:t>everything that all staff are trained in listed above and</w:t>
      </w:r>
      <w:r w:rsidR="00286A50" w:rsidRPr="00392A20">
        <w:rPr>
          <w:rFonts w:eastAsia="Calibri"/>
          <w:szCs w:val="20"/>
          <w:lang w:eastAsia="en-GB"/>
        </w:rPr>
        <w:t>:</w:t>
      </w:r>
    </w:p>
    <w:p w14:paraId="54E14AFC" w14:textId="765C6A89" w:rsidR="00C9117D" w:rsidRPr="00392A20" w:rsidRDefault="00C9117D" w:rsidP="00400DD3">
      <w:pPr>
        <w:numPr>
          <w:ilvl w:val="0"/>
          <w:numId w:val="32"/>
        </w:numPr>
        <w:ind w:left="981" w:hanging="357"/>
        <w:contextualSpacing/>
        <w:rPr>
          <w:rFonts w:eastAsia="Calibri"/>
          <w:szCs w:val="20"/>
          <w:lang w:eastAsia="en-GB"/>
        </w:rPr>
      </w:pPr>
      <w:r w:rsidRPr="00392A20">
        <w:rPr>
          <w:rFonts w:eastAsia="Calibri"/>
          <w:szCs w:val="20"/>
          <w:lang w:eastAsia="en-GB"/>
        </w:rPr>
        <w:t xml:space="preserve">responding appropriately to a request for help from another member of </w:t>
      </w:r>
      <w:r w:rsidR="00D6614B" w:rsidRPr="00392A20">
        <w:rPr>
          <w:rFonts w:eastAsia="Calibri"/>
          <w:szCs w:val="20"/>
          <w:lang w:eastAsia="en-GB"/>
        </w:rPr>
        <w:t>staff.</w:t>
      </w:r>
    </w:p>
    <w:p w14:paraId="62068933" w14:textId="2B5EAA9F" w:rsidR="00C9117D" w:rsidRPr="00392A20" w:rsidRDefault="00C9117D" w:rsidP="00400DD3">
      <w:pPr>
        <w:numPr>
          <w:ilvl w:val="0"/>
          <w:numId w:val="32"/>
        </w:numPr>
        <w:ind w:left="981" w:hanging="357"/>
        <w:contextualSpacing/>
        <w:rPr>
          <w:rFonts w:eastAsia="Calibri"/>
          <w:szCs w:val="20"/>
          <w:lang w:eastAsia="en-GB"/>
        </w:rPr>
      </w:pPr>
      <w:r w:rsidRPr="00392A20">
        <w:rPr>
          <w:rFonts w:eastAsia="Calibri"/>
          <w:szCs w:val="20"/>
          <w:lang w:eastAsia="en-GB"/>
        </w:rPr>
        <w:t xml:space="preserve">recognising when emergency action is </w:t>
      </w:r>
      <w:r w:rsidR="00D6614B" w:rsidRPr="00392A20">
        <w:rPr>
          <w:rFonts w:eastAsia="Calibri"/>
          <w:szCs w:val="20"/>
          <w:lang w:eastAsia="en-GB"/>
        </w:rPr>
        <w:t>necessary.</w:t>
      </w:r>
    </w:p>
    <w:p w14:paraId="2FCA59B2" w14:textId="2E482C26" w:rsidR="00C9117D" w:rsidRPr="00392A20" w:rsidRDefault="00C9117D" w:rsidP="00400DD3">
      <w:pPr>
        <w:numPr>
          <w:ilvl w:val="0"/>
          <w:numId w:val="32"/>
        </w:numPr>
        <w:ind w:left="981" w:hanging="357"/>
        <w:contextualSpacing/>
        <w:rPr>
          <w:rFonts w:eastAsia="Calibri"/>
          <w:szCs w:val="20"/>
          <w:lang w:eastAsia="en-GB"/>
        </w:rPr>
      </w:pPr>
      <w:r w:rsidRPr="00392A20">
        <w:rPr>
          <w:rFonts w:eastAsia="Calibri"/>
          <w:szCs w:val="20"/>
          <w:lang w:eastAsia="en-GB"/>
        </w:rPr>
        <w:t xml:space="preserve">administering salbutamol inhalers through a </w:t>
      </w:r>
      <w:r w:rsidR="00D6614B" w:rsidRPr="00392A20">
        <w:rPr>
          <w:rFonts w:eastAsia="Calibri"/>
          <w:szCs w:val="20"/>
          <w:lang w:eastAsia="en-GB"/>
        </w:rPr>
        <w:t>spacer.</w:t>
      </w:r>
    </w:p>
    <w:p w14:paraId="00DFD849" w14:textId="77777777" w:rsidR="00C9117D" w:rsidRPr="00392A20" w:rsidRDefault="00C9117D" w:rsidP="00400DD3">
      <w:pPr>
        <w:numPr>
          <w:ilvl w:val="0"/>
          <w:numId w:val="32"/>
        </w:numPr>
        <w:ind w:left="981" w:hanging="357"/>
        <w:contextualSpacing/>
        <w:rPr>
          <w:rFonts w:eastAsia="Calibri"/>
          <w:szCs w:val="20"/>
          <w:lang w:eastAsia="en-GB"/>
        </w:rPr>
      </w:pPr>
      <w:r w:rsidRPr="00392A20">
        <w:rPr>
          <w:rFonts w:eastAsia="Calibri"/>
          <w:szCs w:val="20"/>
          <w:lang w:eastAsia="en-GB"/>
        </w:rPr>
        <w:t>making appropriate records of asthma attacks; and</w:t>
      </w:r>
    </w:p>
    <w:p w14:paraId="26791B19" w14:textId="4499F8E2" w:rsidR="00C9117D" w:rsidRPr="00392A20" w:rsidRDefault="00C9117D" w:rsidP="00400DD3">
      <w:pPr>
        <w:numPr>
          <w:ilvl w:val="0"/>
          <w:numId w:val="32"/>
        </w:numPr>
        <w:ind w:left="981" w:hanging="357"/>
        <w:rPr>
          <w:rFonts w:eastAsia="Calibri"/>
          <w:szCs w:val="20"/>
          <w:lang w:eastAsia="en-GB"/>
        </w:rPr>
      </w:pPr>
      <w:r w:rsidRPr="00392A20">
        <w:rPr>
          <w:rFonts w:eastAsia="Calibri"/>
          <w:szCs w:val="20"/>
          <w:lang w:eastAsia="en-GB"/>
        </w:rPr>
        <w:t xml:space="preserve">ensuring parents are informed </w:t>
      </w:r>
      <w:r w:rsidR="00130B16" w:rsidRPr="00392A20">
        <w:rPr>
          <w:rFonts w:eastAsia="Calibri"/>
          <w:szCs w:val="20"/>
          <w:lang w:eastAsia="en-GB"/>
        </w:rPr>
        <w:t xml:space="preserve">(see </w:t>
      </w:r>
      <w:hyperlink r:id="rId29" w:history="1">
        <w:r w:rsidR="007B5C03" w:rsidRPr="007B5C03">
          <w:rPr>
            <w:rStyle w:val="Hyperlink"/>
            <w:rFonts w:eastAsia="Calibri"/>
            <w:szCs w:val="20"/>
            <w:lang w:eastAsia="en-GB"/>
          </w:rPr>
          <w:t>letter of notification</w:t>
        </w:r>
      </w:hyperlink>
      <w:r w:rsidR="00954D52">
        <w:rPr>
          <w:rFonts w:eastAsia="Calibri"/>
          <w:szCs w:val="20"/>
          <w:lang w:eastAsia="en-GB"/>
        </w:rPr>
        <w:t xml:space="preserve">  in file)</w:t>
      </w:r>
    </w:p>
    <w:p w14:paraId="1367B362" w14:textId="49FB58B5" w:rsidR="00471543" w:rsidRPr="00392A20" w:rsidRDefault="00471543" w:rsidP="009A3E14">
      <w:pPr>
        <w:rPr>
          <w:rFonts w:eastAsia="Calibri"/>
          <w:lang w:eastAsia="en-GB"/>
        </w:rPr>
      </w:pPr>
      <w:r w:rsidRPr="00392A20">
        <w:rPr>
          <w:rFonts w:eastAsia="Calibri"/>
          <w:lang w:eastAsia="en-GB"/>
        </w:rPr>
        <w:t>We ask children with inhalers to demonstrate to their teachers how they use it</w:t>
      </w:r>
      <w:r w:rsidR="00254D6C" w:rsidRPr="00392A20">
        <w:rPr>
          <w:rFonts w:eastAsia="Calibri"/>
          <w:lang w:eastAsia="en-GB"/>
        </w:rPr>
        <w:t xml:space="preserve">, with parental </w:t>
      </w:r>
      <w:r w:rsidR="00D6614B" w:rsidRPr="00392A20">
        <w:rPr>
          <w:rFonts w:eastAsia="Calibri"/>
          <w:lang w:eastAsia="en-GB"/>
        </w:rPr>
        <w:t>support,</w:t>
      </w:r>
      <w:r w:rsidR="00254D6C" w:rsidRPr="00392A20">
        <w:rPr>
          <w:rFonts w:eastAsia="Calibri"/>
          <w:lang w:eastAsia="en-GB"/>
        </w:rPr>
        <w:t xml:space="preserve"> if necessary,</w:t>
      </w:r>
      <w:r w:rsidRPr="00392A20">
        <w:rPr>
          <w:rFonts w:eastAsia="Calibri"/>
          <w:lang w:eastAsia="en-GB"/>
        </w:rPr>
        <w:t xml:space="preserve"> to </w:t>
      </w:r>
      <w:r w:rsidR="00130B16" w:rsidRPr="00392A20">
        <w:rPr>
          <w:rFonts w:eastAsia="Calibri"/>
          <w:lang w:eastAsia="en-GB"/>
        </w:rPr>
        <w:t>understand</w:t>
      </w:r>
      <w:r w:rsidRPr="00392A20">
        <w:rPr>
          <w:rFonts w:eastAsia="Calibri"/>
          <w:lang w:eastAsia="en-GB"/>
        </w:rPr>
        <w:t xml:space="preserve"> their technique</w:t>
      </w:r>
      <w:r w:rsidR="00130B16" w:rsidRPr="00392A20">
        <w:rPr>
          <w:rFonts w:eastAsia="Calibri"/>
          <w:lang w:eastAsia="en-GB"/>
        </w:rPr>
        <w:t xml:space="preserve">, to compare it with </w:t>
      </w:r>
      <w:r w:rsidRPr="00392A20">
        <w:rPr>
          <w:rFonts w:eastAsia="Calibri"/>
          <w:lang w:eastAsia="en-GB"/>
        </w:rPr>
        <w:t xml:space="preserve">their asthma care plan and training staff have received.  </w:t>
      </w:r>
    </w:p>
    <w:p w14:paraId="0F1158DD" w14:textId="633C66E2" w:rsidR="00C9117D" w:rsidRPr="00392A20" w:rsidRDefault="00254D6C" w:rsidP="009A3E14">
      <w:pPr>
        <w:rPr>
          <w:rFonts w:eastAsia="Calibri"/>
          <w:lang w:eastAsia="en-GB"/>
        </w:rPr>
      </w:pPr>
      <w:r w:rsidRPr="00392A20">
        <w:rPr>
          <w:rFonts w:eastAsia="Calibri"/>
          <w:lang w:eastAsia="en-GB"/>
        </w:rPr>
        <w:t xml:space="preserve">We use </w:t>
      </w:r>
      <w:hyperlink r:id="rId30" w:history="1">
        <w:r w:rsidRPr="00392A20">
          <w:rPr>
            <w:rStyle w:val="Hyperlink"/>
            <w:rFonts w:eastAsia="Calibri"/>
            <w:lang w:eastAsia="en-GB"/>
          </w:rPr>
          <w:t>Asthma UK resources</w:t>
        </w:r>
      </w:hyperlink>
      <w:r w:rsidRPr="00392A20">
        <w:rPr>
          <w:rFonts w:eastAsia="Calibri"/>
          <w:lang w:eastAsia="en-GB"/>
        </w:rPr>
        <w:t>,</w:t>
      </w:r>
      <w:r w:rsidR="00286A50" w:rsidRPr="00392A20">
        <w:rPr>
          <w:rFonts w:eastAsia="Calibri"/>
          <w:lang w:eastAsia="en-GB"/>
        </w:rPr>
        <w:t xml:space="preserve"> free and accredited</w:t>
      </w:r>
      <w:r w:rsidR="003249FC" w:rsidRPr="00392A20">
        <w:rPr>
          <w:rFonts w:eastAsia="Calibri"/>
          <w:lang w:eastAsia="en-GB"/>
        </w:rPr>
        <w:t xml:space="preserve"> online training from the</w:t>
      </w:r>
      <w:r w:rsidRPr="00392A20">
        <w:rPr>
          <w:rFonts w:eastAsia="Calibri"/>
          <w:lang w:eastAsia="en-GB"/>
        </w:rPr>
        <w:t xml:space="preserve"> </w:t>
      </w:r>
      <w:hyperlink r:id="rId31" w:history="1">
        <w:r w:rsidR="003249FC" w:rsidRPr="00392A20">
          <w:rPr>
            <w:rStyle w:val="Hyperlink"/>
          </w:rPr>
          <w:t xml:space="preserve">George </w:t>
        </w:r>
        <w:proofErr w:type="spellStart"/>
        <w:r w:rsidR="003249FC" w:rsidRPr="00392A20">
          <w:rPr>
            <w:rStyle w:val="Hyperlink"/>
          </w:rPr>
          <w:t>Coller</w:t>
        </w:r>
        <w:proofErr w:type="spellEnd"/>
        <w:r w:rsidR="003249FC" w:rsidRPr="00392A20">
          <w:rPr>
            <w:rStyle w:val="Hyperlink"/>
          </w:rPr>
          <w:t xml:space="preserve"> Memorial Fund</w:t>
        </w:r>
      </w:hyperlink>
      <w:r w:rsidR="003249FC" w:rsidRPr="00392A20">
        <w:t xml:space="preserve">, </w:t>
      </w:r>
      <w:hyperlink r:id="rId32" w:history="1">
        <w:r w:rsidRPr="00392A20">
          <w:rPr>
            <w:rStyle w:val="Hyperlink"/>
            <w:rFonts w:eastAsia="Calibri"/>
            <w:lang w:eastAsia="en-GB"/>
          </w:rPr>
          <w:t>manufacturer’s</w:t>
        </w:r>
      </w:hyperlink>
      <w:r w:rsidRPr="00392A20">
        <w:rPr>
          <w:rFonts w:eastAsia="Calibri"/>
          <w:lang w:eastAsia="en-GB"/>
        </w:rPr>
        <w:t xml:space="preserve"> user training materials, and </w:t>
      </w:r>
      <w:r w:rsidR="00130B16" w:rsidRPr="00392A20">
        <w:rPr>
          <w:rFonts w:eastAsia="Calibri"/>
          <w:lang w:eastAsia="en-GB"/>
        </w:rPr>
        <w:t xml:space="preserve">specific </w:t>
      </w:r>
      <w:r w:rsidR="003249FC" w:rsidRPr="00392A20">
        <w:rPr>
          <w:rFonts w:eastAsia="Calibri"/>
          <w:lang w:eastAsia="en-GB"/>
        </w:rPr>
        <w:t xml:space="preserve">training or </w:t>
      </w:r>
      <w:r w:rsidRPr="00392A20">
        <w:rPr>
          <w:rFonts w:eastAsia="Calibri"/>
          <w:lang w:eastAsia="en-GB"/>
        </w:rPr>
        <w:t xml:space="preserve">advice offered by the school or </w:t>
      </w:r>
      <w:r w:rsidRPr="00392A20">
        <w:rPr>
          <w:rFonts w:eastAsia="Calibri"/>
          <w:lang w:eastAsia="en-GB"/>
        </w:rPr>
        <w:lastRenderedPageBreak/>
        <w:t xml:space="preserve">community asthma nurse </w:t>
      </w:r>
      <w:r w:rsidR="003249FC" w:rsidRPr="00392A20">
        <w:rPr>
          <w:rFonts w:eastAsia="Calibri"/>
          <w:lang w:eastAsia="en-GB"/>
        </w:rPr>
        <w:t xml:space="preserve">or another suitably qualified professional </w:t>
      </w:r>
      <w:r w:rsidRPr="00392A20">
        <w:rPr>
          <w:rFonts w:eastAsia="Calibri"/>
          <w:lang w:eastAsia="en-GB"/>
        </w:rPr>
        <w:t>to inform our practice when managing pupils who have asthma.</w:t>
      </w:r>
    </w:p>
    <w:p w14:paraId="07D31854" w14:textId="77777777" w:rsidR="00E3275E" w:rsidRPr="00392A20" w:rsidRDefault="00E3275E" w:rsidP="003B60A7">
      <w:pPr>
        <w:pStyle w:val="Heading1"/>
      </w:pPr>
      <w:bookmarkStart w:id="18" w:name="_Toc141451903"/>
      <w:r w:rsidRPr="00392A20">
        <w:t>Record keeping</w:t>
      </w:r>
      <w:bookmarkEnd w:id="18"/>
    </w:p>
    <w:p w14:paraId="48591579" w14:textId="406EA3C2" w:rsidR="00E3275E" w:rsidRPr="00392A20" w:rsidRDefault="00E3275E" w:rsidP="009A3E14">
      <w:r w:rsidRPr="00392A20">
        <w:t xml:space="preserve">At the beginning of each school year or when a child joins </w:t>
      </w:r>
      <w:r w:rsidR="00C64FC7" w:rsidRPr="00392A20">
        <w:t>our</w:t>
      </w:r>
      <w:r w:rsidRPr="00392A20">
        <w:t xml:space="preserve"> school, parents</w:t>
      </w:r>
      <w:r w:rsidR="00056A6D" w:rsidRPr="00392A20">
        <w:t>/</w:t>
      </w:r>
      <w:r w:rsidRPr="00392A20">
        <w:t>carers are asked if their child has any medical conditions</w:t>
      </w:r>
      <w:r w:rsidR="00B01A1B" w:rsidRPr="00392A20">
        <w:t>,</w:t>
      </w:r>
      <w:r w:rsidRPr="00392A20">
        <w:t xml:space="preserve"> including asthma</w:t>
      </w:r>
      <w:r w:rsidR="00B01A1B" w:rsidRPr="00392A20">
        <w:t>,</w:t>
      </w:r>
      <w:r w:rsidR="00DC0DE2">
        <w:t xml:space="preserve"> on their enrolment form.  It is the responsibility of the parent to inform the school of their child’s asthma or any change in medication/ asthma symptoms.  </w:t>
      </w:r>
    </w:p>
    <w:p w14:paraId="0AF0496E" w14:textId="13F50666" w:rsidR="009A3E14" w:rsidRPr="00392A20" w:rsidRDefault="00393338" w:rsidP="009A3E14">
      <w:r w:rsidRPr="00392A20">
        <w:t>All parent</w:t>
      </w:r>
      <w:r w:rsidR="00C64FC7" w:rsidRPr="00392A20">
        <w:t>/</w:t>
      </w:r>
      <w:r w:rsidR="009A3E14" w:rsidRPr="00392A20">
        <w:t>carers</w:t>
      </w:r>
      <w:r w:rsidRPr="00392A20">
        <w:t xml:space="preserve"> of pupils with asthma are </w:t>
      </w:r>
      <w:r w:rsidR="009A3E14" w:rsidRPr="00392A20">
        <w:t xml:space="preserve">asked to complete an </w:t>
      </w:r>
      <w:r w:rsidR="009A3E14" w:rsidRPr="007B3742">
        <w:t xml:space="preserve">Asthma UK </w:t>
      </w:r>
      <w:hyperlink r:id="rId33" w:history="1">
        <w:r w:rsidR="009A3E14" w:rsidRPr="007B3742">
          <w:rPr>
            <w:rStyle w:val="Hyperlink"/>
            <w:color w:val="auto"/>
          </w:rPr>
          <w:t>School Asthma Card</w:t>
        </w:r>
      </w:hyperlink>
      <w:r w:rsidR="009A3E14" w:rsidRPr="007B3742">
        <w:t xml:space="preserve"> </w:t>
      </w:r>
      <w:r w:rsidR="00954D52">
        <w:t>and a PAAP</w:t>
      </w:r>
      <w:r w:rsidR="009A3E14" w:rsidRPr="007B3742">
        <w:t xml:space="preserve"> </w:t>
      </w:r>
      <w:r w:rsidR="009A3E14" w:rsidRPr="00392A20">
        <w:t>with advice from their GP or asthma nurse where needed to help us manage their child’s asthma symptoms</w:t>
      </w:r>
      <w:r w:rsidR="00C64FC7" w:rsidRPr="00392A20">
        <w:t xml:space="preserve"> during school activities</w:t>
      </w:r>
      <w:r w:rsidR="009A3E14" w:rsidRPr="00392A20">
        <w:t>.</w:t>
      </w:r>
    </w:p>
    <w:p w14:paraId="6D9F501E" w14:textId="3ABCD9FA" w:rsidR="00C64FC7" w:rsidRDefault="00EC268B" w:rsidP="009A3E14">
      <w:r w:rsidRPr="00392A20">
        <w:t xml:space="preserve">The information will be </w:t>
      </w:r>
      <w:r w:rsidR="00393338" w:rsidRPr="00392A20">
        <w:t xml:space="preserve">used to </w:t>
      </w:r>
      <w:r w:rsidRPr="00392A20">
        <w:t xml:space="preserve">update the </w:t>
      </w:r>
      <w:r w:rsidR="00393338" w:rsidRPr="00392A20">
        <w:t xml:space="preserve">school asthma register, which is </w:t>
      </w:r>
      <w:r w:rsidR="00C64FC7" w:rsidRPr="00392A20">
        <w:t xml:space="preserve">made </w:t>
      </w:r>
      <w:r w:rsidR="00393338" w:rsidRPr="00392A20">
        <w:t>available to all school staff and other adults working in the school</w:t>
      </w:r>
      <w:r w:rsidR="00C64FC7" w:rsidRPr="00392A20">
        <w:t xml:space="preserve"> to ensure reliever medicines are administered appropriately</w:t>
      </w:r>
      <w:r w:rsidR="00393338" w:rsidRPr="00392A20">
        <w:t xml:space="preserve">.  </w:t>
      </w:r>
    </w:p>
    <w:p w14:paraId="109FF2F6" w14:textId="414659FD" w:rsidR="0091679F" w:rsidRDefault="0091679F" w:rsidP="0091679F">
      <w:pPr>
        <w:pStyle w:val="ListParagraph"/>
        <w:numPr>
          <w:ilvl w:val="0"/>
          <w:numId w:val="42"/>
        </w:numPr>
        <w:spacing w:after="60"/>
        <w:ind w:left="981" w:hanging="357"/>
        <w:contextualSpacing w:val="0"/>
      </w:pPr>
      <w:r w:rsidRPr="008C42AF">
        <w:t xml:space="preserve">Known risk factors for </w:t>
      </w:r>
      <w:r>
        <w:t>Asthma.</w:t>
      </w:r>
    </w:p>
    <w:p w14:paraId="63388003" w14:textId="6FD6B85F" w:rsidR="0091679F" w:rsidRDefault="0091679F" w:rsidP="0091679F">
      <w:pPr>
        <w:pStyle w:val="ListParagraph"/>
        <w:numPr>
          <w:ilvl w:val="0"/>
          <w:numId w:val="42"/>
        </w:numPr>
        <w:spacing w:after="60"/>
        <w:ind w:left="981" w:hanging="357"/>
        <w:contextualSpacing w:val="0"/>
      </w:pPr>
      <w:r w:rsidRPr="008C42AF">
        <w:t xml:space="preserve">Whether a pupil has been prescribed </w:t>
      </w:r>
      <w:r>
        <w:t>salbutamol</w:t>
      </w:r>
      <w:r w:rsidRPr="008C42AF">
        <w:t xml:space="preserve"> (and if so what type</w:t>
      </w:r>
      <w:r>
        <w:t xml:space="preserve">, </w:t>
      </w:r>
      <w:r w:rsidRPr="008C42AF">
        <w:t>dose</w:t>
      </w:r>
      <w:r>
        <w:t>, frequency etc.</w:t>
      </w:r>
      <w:r w:rsidRPr="008C42AF">
        <w:t>)</w:t>
      </w:r>
      <w:r>
        <w:t>.</w:t>
      </w:r>
    </w:p>
    <w:p w14:paraId="0993D939" w14:textId="2DB51FEF" w:rsidR="0091679F" w:rsidRDefault="0091679F" w:rsidP="0091679F">
      <w:pPr>
        <w:pStyle w:val="ListParagraph"/>
        <w:numPr>
          <w:ilvl w:val="0"/>
          <w:numId w:val="42"/>
        </w:numPr>
        <w:spacing w:after="60"/>
        <w:ind w:left="981" w:hanging="357"/>
        <w:contextualSpacing w:val="0"/>
      </w:pPr>
      <w:r w:rsidRPr="008C42AF">
        <w:t xml:space="preserve">Where a pupil has been prescribed </w:t>
      </w:r>
      <w:proofErr w:type="gramStart"/>
      <w:r>
        <w:t xml:space="preserve">salbutamol </w:t>
      </w:r>
      <w:r w:rsidRPr="008C42AF">
        <w:t xml:space="preserve"> whether</w:t>
      </w:r>
      <w:proofErr w:type="gramEnd"/>
      <w:r w:rsidRPr="008C42AF">
        <w:t xml:space="preserve"> </w:t>
      </w:r>
      <w:r>
        <w:t xml:space="preserve">written </w:t>
      </w:r>
      <w:r w:rsidRPr="008C42AF">
        <w:t xml:space="preserve">parental consent has been given for use of the spare </w:t>
      </w:r>
      <w:r>
        <w:t xml:space="preserve">school emergency supplies of salbutamol </w:t>
      </w:r>
      <w:r w:rsidRPr="008C42AF">
        <w:t xml:space="preserve">which may be different to the personal </w:t>
      </w:r>
      <w:r>
        <w:t xml:space="preserve">reliever inhaler </w:t>
      </w:r>
      <w:r w:rsidRPr="008C42AF">
        <w:t xml:space="preserve"> prescribed for the pupil</w:t>
      </w:r>
      <w:r>
        <w:t>.</w:t>
      </w:r>
    </w:p>
    <w:p w14:paraId="080102ED" w14:textId="77777777" w:rsidR="0091679F" w:rsidRPr="003610F3" w:rsidRDefault="0091679F" w:rsidP="0091679F">
      <w:pPr>
        <w:pStyle w:val="ListParagraph"/>
        <w:numPr>
          <w:ilvl w:val="0"/>
          <w:numId w:val="42"/>
        </w:numPr>
        <w:ind w:left="981" w:hanging="357"/>
      </w:pPr>
      <w:r w:rsidRPr="008C42AF">
        <w:t xml:space="preserve">A photograph of each pupil to allow a visual check to be made (this will require parental consent) </w:t>
      </w:r>
      <w:r w:rsidRPr="003610F3">
        <w:t xml:space="preserve">which is made available to all school staff and other adults working in the school </w:t>
      </w:r>
      <w:r>
        <w:t xml:space="preserve">where necessary </w:t>
      </w:r>
      <w:r w:rsidRPr="003610F3">
        <w:t>to ensure medicines are administered appropriately.</w:t>
      </w:r>
    </w:p>
    <w:p w14:paraId="7A032D60" w14:textId="77777777" w:rsidR="0091679F" w:rsidRDefault="0091679F" w:rsidP="009A3E14"/>
    <w:p w14:paraId="3EEFAF66" w14:textId="7F1854A6" w:rsidR="00DC0DE2" w:rsidRPr="00392A20" w:rsidRDefault="00DC0DE2" w:rsidP="009A3E14">
      <w:r>
        <w:t>If a pupil has no PAAP provided, the school has an asthma card which gives consent for emergency inhaler use.</w:t>
      </w:r>
    </w:p>
    <w:p w14:paraId="1C999D53" w14:textId="13D16EF6" w:rsidR="00393338" w:rsidRPr="00392A20" w:rsidRDefault="00EC268B" w:rsidP="009A3E14">
      <w:r w:rsidRPr="00392A20">
        <w:t xml:space="preserve">We review all asthma plans at least annually, asking parents and carers to update their existing plan or exchange it for a new one and we remind them to tell us as soon as possible </w:t>
      </w:r>
      <w:r w:rsidR="00393338" w:rsidRPr="00392A20">
        <w:t xml:space="preserve">if their child’s condition or </w:t>
      </w:r>
      <w:r w:rsidRPr="00392A20">
        <w:t>medical needs</w:t>
      </w:r>
      <w:r w:rsidR="00393338" w:rsidRPr="00392A20">
        <w:t xml:space="preserve"> changes.</w:t>
      </w:r>
    </w:p>
    <w:p w14:paraId="649A81BF" w14:textId="0440E3A5" w:rsidR="00C64FC7" w:rsidRPr="00392A20" w:rsidRDefault="00C64FC7" w:rsidP="009A3E14">
      <w:r w:rsidRPr="00392A20">
        <w:t xml:space="preserve">Use of a pupil’s own reliever inhaler is recorded </w:t>
      </w:r>
      <w:r w:rsidR="00130B16" w:rsidRPr="00392A20">
        <w:t xml:space="preserve">and notified if necessary and </w:t>
      </w:r>
      <w:r w:rsidRPr="00392A20">
        <w:t>as agreed with parents/carers.</w:t>
      </w:r>
    </w:p>
    <w:p w14:paraId="2574D9DF" w14:textId="5D93A5D7" w:rsidR="00C64FC7" w:rsidRDefault="00C64FC7" w:rsidP="009A3E14">
      <w:r w:rsidRPr="00392A20">
        <w:t xml:space="preserve">The use of the school emergency inhaler is recorded every time </w:t>
      </w:r>
      <w:r w:rsidR="007B3742" w:rsidRPr="007B3742">
        <w:t>in classroom</w:t>
      </w:r>
      <w:r w:rsidRPr="007B3742">
        <w:t xml:space="preserve"> and reported to parents/carers </w:t>
      </w:r>
      <w:r w:rsidR="007B3742">
        <w:t>by using the asthma report s</w:t>
      </w:r>
      <w:r w:rsidR="00954D52">
        <w:t>lip found in the files</w:t>
      </w:r>
      <w:r w:rsidR="007B3742">
        <w:t xml:space="preserve"> in the classroom.</w:t>
      </w:r>
    </w:p>
    <w:p w14:paraId="044E22A5" w14:textId="7F3889FA" w:rsidR="00DC0DE2" w:rsidRPr="00392A20" w:rsidRDefault="00DC0DE2" w:rsidP="009A3E14">
      <w:r>
        <w:t xml:space="preserve">If the parent does not bring in the inhaler, attempts to contact the parent will be recorded on the asthma record.  </w:t>
      </w:r>
    </w:p>
    <w:p w14:paraId="2F542A48" w14:textId="77777777" w:rsidR="00E3275E" w:rsidRPr="00392A20" w:rsidRDefault="0014138F" w:rsidP="003B60A7">
      <w:pPr>
        <w:pStyle w:val="Heading1"/>
      </w:pPr>
      <w:bookmarkStart w:id="19" w:name="_Toc141451904"/>
      <w:r w:rsidRPr="00392A20">
        <w:t xml:space="preserve">Exercise and activity - </w:t>
      </w:r>
      <w:r w:rsidR="00E3275E" w:rsidRPr="00392A20">
        <w:t>PE and games</w:t>
      </w:r>
      <w:bookmarkEnd w:id="19"/>
    </w:p>
    <w:p w14:paraId="4AE6DD01" w14:textId="1ECC6874" w:rsidR="00E3275E" w:rsidRPr="00392A20" w:rsidRDefault="00E3275E" w:rsidP="003A4011">
      <w:r w:rsidRPr="00392A20">
        <w:t xml:space="preserve">Taking part in sports, games and </w:t>
      </w:r>
      <w:r w:rsidR="00A54E5F" w:rsidRPr="00392A20">
        <w:t xml:space="preserve">physical </w:t>
      </w:r>
      <w:r w:rsidRPr="00392A20">
        <w:t>activities is an essential part of school life for all pupils</w:t>
      </w:r>
      <w:r w:rsidR="00A54E5F" w:rsidRPr="00392A20">
        <w:t xml:space="preserve"> but can be a trigger for pupils with asthma</w:t>
      </w:r>
      <w:r w:rsidRPr="00392A20">
        <w:t>.</w:t>
      </w:r>
    </w:p>
    <w:p w14:paraId="35D0A953" w14:textId="04124506" w:rsidR="00A54E5F" w:rsidRPr="00392A20" w:rsidRDefault="00A54E5F" w:rsidP="003A4011">
      <w:r w:rsidRPr="00392A20">
        <w:t>To maximise participation by and minimise the risks to pupils with asthma we:</w:t>
      </w:r>
    </w:p>
    <w:p w14:paraId="413333F9" w14:textId="7A39B4CD" w:rsidR="00552036" w:rsidRPr="00392A20" w:rsidRDefault="00552036" w:rsidP="003B60A7">
      <w:pPr>
        <w:numPr>
          <w:ilvl w:val="0"/>
          <w:numId w:val="37"/>
        </w:numPr>
        <w:spacing w:after="0"/>
        <w:ind w:left="981" w:hanging="357"/>
      </w:pPr>
      <w:r w:rsidRPr="00392A20">
        <w:t xml:space="preserve">Take reasonable steps to make the activities we offer accessible so that they can participate alongside their peers </w:t>
      </w:r>
      <w:r w:rsidR="00D6614B" w:rsidRPr="00392A20">
        <w:t>e.g.,</w:t>
      </w:r>
      <w:r w:rsidRPr="00392A20">
        <w:t xml:space="preserve"> </w:t>
      </w:r>
      <w:r w:rsidR="004614D0" w:rsidRPr="00392A20">
        <w:t xml:space="preserve">moving an outdoor activity indoors at times of very high pollen </w:t>
      </w:r>
      <w:r w:rsidR="00D6614B" w:rsidRPr="00392A20">
        <w:t>counts,</w:t>
      </w:r>
      <w:r w:rsidR="004614D0" w:rsidRPr="00392A20">
        <w:t xml:space="preserve"> if </w:t>
      </w:r>
      <w:r w:rsidR="00FC6567" w:rsidRPr="00392A20">
        <w:t>necessary</w:t>
      </w:r>
      <w:r w:rsidR="000D099F" w:rsidRPr="00392A20">
        <w:t>, kit checks that include inhalers</w:t>
      </w:r>
      <w:r w:rsidRPr="00392A20">
        <w:t>.</w:t>
      </w:r>
    </w:p>
    <w:p w14:paraId="1CB9F05B" w14:textId="6BAE9438" w:rsidR="00A54E5F" w:rsidRPr="00392A20" w:rsidRDefault="00A54E5F" w:rsidP="003B60A7">
      <w:pPr>
        <w:numPr>
          <w:ilvl w:val="0"/>
          <w:numId w:val="37"/>
        </w:numPr>
        <w:spacing w:after="0"/>
        <w:ind w:left="981" w:hanging="357"/>
      </w:pPr>
      <w:r w:rsidRPr="00392A20">
        <w:t>Ensure all staff and other activity leaders are aware which of the pupils they work with have asthma</w:t>
      </w:r>
      <w:r w:rsidR="00552036" w:rsidRPr="00392A20">
        <w:t>, how to recognise an asthma attack, and what to do, and have access to the</w:t>
      </w:r>
      <w:r w:rsidR="00552036" w:rsidRPr="007B3742">
        <w:t xml:space="preserve"> </w:t>
      </w:r>
      <w:r w:rsidR="00FC6567" w:rsidRPr="007B3742">
        <w:t xml:space="preserve">emergency asthma kit and </w:t>
      </w:r>
      <w:r w:rsidR="00552036" w:rsidRPr="007B3742">
        <w:t>asthma register</w:t>
      </w:r>
      <w:r w:rsidR="007B3742">
        <w:t>.</w:t>
      </w:r>
    </w:p>
    <w:p w14:paraId="7670D36B" w14:textId="7EB55792" w:rsidR="000D099F" w:rsidRPr="00392A20" w:rsidRDefault="00552036" w:rsidP="003B60A7">
      <w:pPr>
        <w:numPr>
          <w:ilvl w:val="0"/>
          <w:numId w:val="37"/>
        </w:numPr>
        <w:spacing w:after="0"/>
        <w:ind w:left="981" w:hanging="357"/>
      </w:pPr>
      <w:r w:rsidRPr="00392A20">
        <w:lastRenderedPageBreak/>
        <w:t xml:space="preserve">Require all activity leaders </w:t>
      </w:r>
      <w:r w:rsidR="00B963A1" w:rsidRPr="00392A20">
        <w:t xml:space="preserve">to </w:t>
      </w:r>
      <w:r w:rsidR="004614D0" w:rsidRPr="00392A20">
        <w:t xml:space="preserve">remember </w:t>
      </w:r>
      <w:r w:rsidR="000E0C90" w:rsidRPr="00392A20">
        <w:t>to include</w:t>
      </w:r>
      <w:r w:rsidR="004614D0" w:rsidRPr="00392A20">
        <w:t xml:space="preserve"> emotions and pollen </w:t>
      </w:r>
      <w:r w:rsidR="000E0C90" w:rsidRPr="00392A20">
        <w:t>in their dynamic risk assessment</w:t>
      </w:r>
      <w:r w:rsidR="000D099F" w:rsidRPr="00392A20">
        <w:t>s</w:t>
      </w:r>
      <w:r w:rsidR="000E0C90" w:rsidRPr="00392A20">
        <w:t xml:space="preserve"> and take steps to control </w:t>
      </w:r>
      <w:r w:rsidR="004614D0" w:rsidRPr="00392A20">
        <w:t xml:space="preserve">asthma triggers </w:t>
      </w:r>
      <w:r w:rsidR="000E0C90" w:rsidRPr="00392A20">
        <w:t xml:space="preserve">where possible </w:t>
      </w:r>
      <w:r w:rsidR="000D099F" w:rsidRPr="00392A20">
        <w:t>including</w:t>
      </w:r>
      <w:r w:rsidR="004614D0" w:rsidRPr="00392A20">
        <w:t xml:space="preserve"> </w:t>
      </w:r>
      <w:r w:rsidR="00B963A1" w:rsidRPr="00392A20">
        <w:t xml:space="preserve">regularly </w:t>
      </w:r>
      <w:r w:rsidRPr="00392A20">
        <w:t>remind</w:t>
      </w:r>
      <w:r w:rsidR="000D099F" w:rsidRPr="00392A20">
        <w:t>ing</w:t>
      </w:r>
      <w:r w:rsidRPr="00392A20">
        <w:t xml:space="preserve"> pupils </w:t>
      </w:r>
      <w:r w:rsidR="00B963A1" w:rsidRPr="00392A20">
        <w:t xml:space="preserve">at risk </w:t>
      </w:r>
      <w:r w:rsidRPr="00392A20">
        <w:t xml:space="preserve">how to reduce </w:t>
      </w:r>
      <w:r w:rsidR="00B963A1" w:rsidRPr="00392A20">
        <w:t xml:space="preserve">their exercise-related </w:t>
      </w:r>
      <w:r w:rsidRPr="00392A20">
        <w:t xml:space="preserve">triggers or reduce their response to </w:t>
      </w:r>
      <w:r w:rsidR="00130B16" w:rsidRPr="00392A20">
        <w:t>triggers</w:t>
      </w:r>
      <w:r w:rsidR="00B963A1" w:rsidRPr="00392A20">
        <w:t xml:space="preserve"> </w:t>
      </w:r>
      <w:r w:rsidR="00D6614B" w:rsidRPr="00392A20">
        <w:t>e.g.,</w:t>
      </w:r>
      <w:r w:rsidR="00B963A1" w:rsidRPr="00392A20">
        <w:t xml:space="preserve"> using their reliever inhaler just before warming up for exercise.</w:t>
      </w:r>
    </w:p>
    <w:p w14:paraId="00D39A5B" w14:textId="4AC634AF" w:rsidR="00B963A1" w:rsidRPr="00392A20" w:rsidRDefault="00B963A1" w:rsidP="003B60A7">
      <w:pPr>
        <w:numPr>
          <w:ilvl w:val="0"/>
          <w:numId w:val="37"/>
        </w:numPr>
        <w:spacing w:after="0"/>
        <w:ind w:left="981" w:hanging="357"/>
      </w:pPr>
      <w:r w:rsidRPr="00392A20">
        <w:t xml:space="preserve">Require </w:t>
      </w:r>
      <w:r w:rsidR="000E0C90" w:rsidRPr="00392A20">
        <w:t xml:space="preserve">all </w:t>
      </w:r>
      <w:r w:rsidRPr="00392A20">
        <w:t>activity leaders to encourage pupils experiencing worsening asthma symptoms to stop, take their reliever inhaler and to sit out quietly until their symptoms have gone before starting the activity again.</w:t>
      </w:r>
      <w:r w:rsidR="000D099F" w:rsidRPr="00392A20">
        <w:t xml:space="preserve">  Anyone experiencing asthma symptoms must not be left alone until they feel better and are continuing with normal activities.</w:t>
      </w:r>
    </w:p>
    <w:p w14:paraId="0785CD86" w14:textId="72054D27" w:rsidR="00B963A1" w:rsidRPr="00392A20" w:rsidRDefault="00B963A1" w:rsidP="003B60A7">
      <w:pPr>
        <w:numPr>
          <w:ilvl w:val="0"/>
          <w:numId w:val="37"/>
        </w:numPr>
        <w:spacing w:after="0"/>
        <w:ind w:left="981" w:hanging="357"/>
      </w:pPr>
      <w:r w:rsidRPr="00392A20">
        <w:t xml:space="preserve">Have a simple procedure for ensuring pupils’ own inhalers are easily available to them during activities when they </w:t>
      </w:r>
      <w:r w:rsidR="000E0C90" w:rsidRPr="00392A20">
        <w:t xml:space="preserve">are not competent to or </w:t>
      </w:r>
      <w:r w:rsidRPr="00392A20">
        <w:t xml:space="preserve">cannot </w:t>
      </w:r>
      <w:r w:rsidR="000E0C90" w:rsidRPr="00392A20">
        <w:t xml:space="preserve">physically </w:t>
      </w:r>
      <w:r w:rsidRPr="00392A20">
        <w:t>carry them</w:t>
      </w:r>
      <w:r w:rsidR="004614D0" w:rsidRPr="00392A20">
        <w:t xml:space="preserve"> which is clearly communicated with signage if necessary</w:t>
      </w:r>
      <w:r w:rsidRPr="00392A20">
        <w:t xml:space="preserve">.  Procedures vary slightly depending on the pupils and locations, but they all involve the principle of staff gathering clearly labelled </w:t>
      </w:r>
      <w:r w:rsidR="000E0C90" w:rsidRPr="00392A20">
        <w:t xml:space="preserve">personal </w:t>
      </w:r>
      <w:r w:rsidRPr="00392A20">
        <w:t>inhalers</w:t>
      </w:r>
      <w:r w:rsidR="000E0C90" w:rsidRPr="00392A20">
        <w:t xml:space="preserve">, </w:t>
      </w:r>
      <w:r w:rsidRPr="00392A20">
        <w:t>storing them in a hygienic manner which is immediately accessible to pupils throughout activities</w:t>
      </w:r>
      <w:r w:rsidR="000E0C90" w:rsidRPr="00392A20">
        <w:t>, carrying or having access to a pupil’s own spare inhaler if they have one, and returning them</w:t>
      </w:r>
      <w:r w:rsidRPr="00392A20">
        <w:t>.</w:t>
      </w:r>
    </w:p>
    <w:p w14:paraId="25144FF5" w14:textId="09E54FAF" w:rsidR="004614D0" w:rsidRPr="00392A20" w:rsidRDefault="004614D0" w:rsidP="003B60A7">
      <w:pPr>
        <w:numPr>
          <w:ilvl w:val="0"/>
          <w:numId w:val="37"/>
        </w:numPr>
        <w:spacing w:after="0"/>
        <w:ind w:left="981" w:hanging="357"/>
      </w:pPr>
      <w:r w:rsidRPr="00392A20">
        <w:t xml:space="preserve">Have clear learning objectives for and plans for the inclusion of pupils with asthma who are too unwell to participate in physical activities </w:t>
      </w:r>
      <w:r w:rsidR="00D6614B" w:rsidRPr="00392A20">
        <w:t>e.g.,</w:t>
      </w:r>
      <w:r w:rsidRPr="00392A20">
        <w:t xml:space="preserve"> referee, coaching, or other lower risk role.</w:t>
      </w:r>
    </w:p>
    <w:p w14:paraId="0F46BD20" w14:textId="0CBDEDDA" w:rsidR="00B963A1" w:rsidRPr="00392A20" w:rsidRDefault="004614D0" w:rsidP="00552036">
      <w:pPr>
        <w:numPr>
          <w:ilvl w:val="0"/>
          <w:numId w:val="37"/>
        </w:numPr>
        <w:ind w:left="981" w:hanging="357"/>
      </w:pPr>
      <w:r w:rsidRPr="00392A20">
        <w:t>Take steps to reassure parents, carers, and pupils that we understand their asthma and can help them manage it and be active.</w:t>
      </w:r>
    </w:p>
    <w:p w14:paraId="3FA800FD" w14:textId="77777777" w:rsidR="00E3275E" w:rsidRPr="00392A20" w:rsidRDefault="00E3275E" w:rsidP="003B60A7">
      <w:pPr>
        <w:pStyle w:val="Heading1"/>
      </w:pPr>
      <w:bookmarkStart w:id="20" w:name="_Toc141451905"/>
      <w:r w:rsidRPr="00392A20">
        <w:t>Out of Hours</w:t>
      </w:r>
      <w:bookmarkEnd w:id="20"/>
    </w:p>
    <w:p w14:paraId="6A7866D9" w14:textId="1AF3471F" w:rsidR="00FD19FA" w:rsidRPr="00392A20" w:rsidRDefault="00DF6760" w:rsidP="003A4011">
      <w:r w:rsidRPr="00392A20">
        <w:t xml:space="preserve">Extra-curricular activities and out-of-school clubs operated by this school are open to all pupils equally and those with asthma are encouraged to participate in </w:t>
      </w:r>
      <w:r w:rsidR="00FD19FA" w:rsidRPr="00392A20">
        <w:t>everything</w:t>
      </w:r>
      <w:r w:rsidRPr="00392A20">
        <w:t xml:space="preserve"> we offer</w:t>
      </w:r>
      <w:r w:rsidR="00340D90" w:rsidRPr="00392A20">
        <w:t xml:space="preserve"> alongside their peers</w:t>
      </w:r>
      <w:r w:rsidR="00FD19FA" w:rsidRPr="00392A20">
        <w:t xml:space="preserve">.  </w:t>
      </w:r>
    </w:p>
    <w:p w14:paraId="5559C492" w14:textId="682D9660" w:rsidR="00340D90" w:rsidRPr="00392A20" w:rsidRDefault="00340D90" w:rsidP="003A4011">
      <w:r w:rsidRPr="00392A20">
        <w:t>To enable pupils with asthma to participate as safely as possible</w:t>
      </w:r>
      <w:r w:rsidR="003A4011" w:rsidRPr="00392A20">
        <w:t>,</w:t>
      </w:r>
      <w:r w:rsidRPr="00392A20">
        <w:t xml:space="preserve"> w</w:t>
      </w:r>
      <w:r w:rsidR="00FD19FA" w:rsidRPr="00392A20">
        <w:t>e ensure that</w:t>
      </w:r>
      <w:r w:rsidRPr="00392A20">
        <w:t xml:space="preserve"> all</w:t>
      </w:r>
      <w:r w:rsidR="00FD19FA" w:rsidRPr="00392A20">
        <w:t xml:space="preserve"> teaching</w:t>
      </w:r>
      <w:r w:rsidR="00130B16" w:rsidRPr="00392A20">
        <w:t>, teaching</w:t>
      </w:r>
      <w:r w:rsidR="00FD19FA" w:rsidRPr="00392A20">
        <w:t xml:space="preserve"> support staff, sports coaches, and other activity leaders who run school activities outside of normal school hours </w:t>
      </w:r>
      <w:r w:rsidRPr="00392A20">
        <w:t>are aware of our asthma procedures and the pupils they need to be applied for</w:t>
      </w:r>
      <w:r w:rsidR="00FD19FA" w:rsidRPr="00392A20">
        <w:t xml:space="preserve">. </w:t>
      </w:r>
    </w:p>
    <w:p w14:paraId="68B3DE83" w14:textId="31A1D315" w:rsidR="0090510C" w:rsidRDefault="00340D90" w:rsidP="003A4011">
      <w:r w:rsidRPr="00392A20">
        <w:t>Adults leading physical activit</w:t>
      </w:r>
      <w:r w:rsidR="00130B16" w:rsidRPr="00392A20">
        <w:t>ies</w:t>
      </w:r>
      <w:r w:rsidRPr="00392A20">
        <w:t xml:space="preserve"> are provided with information about minimising asthma triggers and </w:t>
      </w:r>
      <w:r w:rsidR="003A4011" w:rsidRPr="00392A20">
        <w:t>how to encourage pupils to use the advice</w:t>
      </w:r>
      <w:r w:rsidR="00062C66" w:rsidRPr="00392A20">
        <w:t>.</w:t>
      </w:r>
    </w:p>
    <w:p w14:paraId="282B9875" w14:textId="20AAA9C6" w:rsidR="007B3742" w:rsidRPr="00A84B93" w:rsidRDefault="007B3742" w:rsidP="003A4011">
      <w:r>
        <w:t>All adults will carry an emergency inhaler with them.</w:t>
      </w:r>
    </w:p>
    <w:p w14:paraId="704D2571" w14:textId="77777777" w:rsidR="00E3275E" w:rsidRPr="00A84B93" w:rsidRDefault="00E3275E" w:rsidP="003B60A7">
      <w:pPr>
        <w:pStyle w:val="Heading1"/>
      </w:pPr>
      <w:bookmarkStart w:id="21" w:name="_Toc141451906"/>
      <w:r w:rsidRPr="00A84B93">
        <w:t>School Environment</w:t>
      </w:r>
      <w:bookmarkEnd w:id="21"/>
    </w:p>
    <w:p w14:paraId="485EA9A1" w14:textId="611BE677" w:rsidR="00DF7AB6" w:rsidRPr="007B3742" w:rsidRDefault="00DF7AB6" w:rsidP="00DF7AB6">
      <w:r w:rsidRPr="007B3742">
        <w:t>This school does all that we reasonably can to ensure the school environment is as favourable to pupils with asthma as it is to their peers</w:t>
      </w:r>
      <w:r w:rsidR="0091679F">
        <w:t xml:space="preserve"> and we recognise that stress can be a key factor in determining.</w:t>
      </w:r>
    </w:p>
    <w:p w14:paraId="38790112" w14:textId="12F33F3D" w:rsidR="00DF7AB6" w:rsidRPr="007B3742" w:rsidRDefault="00DF7AB6" w:rsidP="00DF7AB6">
      <w:r w:rsidRPr="007B3742">
        <w:t xml:space="preserve">We also have a duty of care for the health, safety, and wellbeing of pupils and must identify the seriousness of the risks to their health from exposure to their known triggers of asthma and </w:t>
      </w:r>
      <w:proofErr w:type="gramStart"/>
      <w:r w:rsidRPr="007B3742">
        <w:t>take action</w:t>
      </w:r>
      <w:proofErr w:type="gramEnd"/>
      <w:r w:rsidRPr="007B3742">
        <w:t xml:space="preserve"> to eliminate or manage the risks.  </w:t>
      </w:r>
    </w:p>
    <w:p w14:paraId="68B9E11A" w14:textId="77777777" w:rsidR="00DF7AB6" w:rsidRPr="00392A20" w:rsidRDefault="00DF7AB6" w:rsidP="00DF7AB6">
      <w:r w:rsidRPr="007B3742">
        <w:t>Areas</w:t>
      </w:r>
      <w:r w:rsidRPr="00392A20">
        <w:t xml:space="preserve"> of the curriculum we pay particular attention to which may expose pupils to humidity, extremes of temperature, fumes, smoke, dust, and other aerosol pollutants include science, design technology, food technology, art, religious studies, drama, and PE.</w:t>
      </w:r>
    </w:p>
    <w:p w14:paraId="1F8D6F3B" w14:textId="2726A9FA" w:rsidR="00062C66" w:rsidRPr="00392A20" w:rsidRDefault="00040B60" w:rsidP="00150595">
      <w:r w:rsidRPr="00392A20">
        <w:t xml:space="preserve">We do not own or keep animals that are known asthma triggers and where it is unavoidable that contact with an animal trigger can become </w:t>
      </w:r>
      <w:r w:rsidR="00D6614B" w:rsidRPr="00392A20">
        <w:t>e.g.,</w:t>
      </w:r>
      <w:r w:rsidRPr="00392A20">
        <w:t xml:space="preserve"> in the presence of disability service animals or on educational visits off-site, we carefully manage situations that may cause an</w:t>
      </w:r>
      <w:r w:rsidR="00062C66" w:rsidRPr="00392A20">
        <w:t xml:space="preserve"> asthma attack.</w:t>
      </w:r>
    </w:p>
    <w:p w14:paraId="0FF0F1EB" w14:textId="036A3084" w:rsidR="0067322A" w:rsidRPr="00392A20" w:rsidRDefault="0067322A" w:rsidP="00150595">
      <w:r w:rsidRPr="00392A20">
        <w:t xml:space="preserve">This school </w:t>
      </w:r>
      <w:r w:rsidR="0000051D" w:rsidRPr="00392A20">
        <w:t>has a</w:t>
      </w:r>
      <w:r w:rsidR="00040B60" w:rsidRPr="00392A20">
        <w:t xml:space="preserve"> strict </w:t>
      </w:r>
      <w:r w:rsidR="0000051D" w:rsidRPr="00392A20">
        <w:t>‘</w:t>
      </w:r>
      <w:r w:rsidR="00E3275E" w:rsidRPr="00392A20">
        <w:t>no smoking</w:t>
      </w:r>
      <w:r w:rsidR="0000051D" w:rsidRPr="00392A20">
        <w:t>’</w:t>
      </w:r>
      <w:r w:rsidR="00E3275E" w:rsidRPr="00392A20">
        <w:t xml:space="preserve"> policy</w:t>
      </w:r>
      <w:r w:rsidRPr="00392A20">
        <w:t xml:space="preserve"> </w:t>
      </w:r>
      <w:r w:rsidR="00040B60" w:rsidRPr="00392A20">
        <w:t xml:space="preserve">in force throughout the site, both indoors and outdoors, </w:t>
      </w:r>
      <w:r w:rsidRPr="00392A20">
        <w:t>and steps are taken to ensure that staff and other adults leading or supervising off-site visits also adhere to this policy</w:t>
      </w:r>
      <w:r w:rsidR="00E3275E" w:rsidRPr="00392A20">
        <w:t>.</w:t>
      </w:r>
    </w:p>
    <w:p w14:paraId="5A267452" w14:textId="44180B5F" w:rsidR="00DF6760" w:rsidRPr="00392A20" w:rsidRDefault="00970D9C" w:rsidP="00970D9C">
      <w:r w:rsidRPr="00392A20">
        <w:lastRenderedPageBreak/>
        <w:t xml:space="preserve">This school is kept well ventilated </w:t>
      </w:r>
      <w:r w:rsidR="00DF6760" w:rsidRPr="00392A20">
        <w:t xml:space="preserve">to control humidity and temperature, and to prevent dust accumulation, damp, and mould </w:t>
      </w:r>
      <w:r w:rsidRPr="00392A20">
        <w:t xml:space="preserve">through </w:t>
      </w:r>
      <w:r w:rsidR="00DF6760" w:rsidRPr="00392A20">
        <w:t>open doors and windows in line with our security and our fire risk assessment and through forced ventilation</w:t>
      </w:r>
      <w:r w:rsidR="00E70FFA">
        <w:t>.</w:t>
      </w:r>
    </w:p>
    <w:p w14:paraId="0CC3F79D" w14:textId="2D1C0F71" w:rsidR="00970D9C" w:rsidRPr="00392A20" w:rsidRDefault="00DF6760" w:rsidP="00970D9C">
      <w:r w:rsidRPr="00392A20">
        <w:t xml:space="preserve">We actively look for damp and mould problems through normal premises condition monitoring and </w:t>
      </w:r>
      <w:proofErr w:type="gramStart"/>
      <w:r w:rsidRPr="00392A20">
        <w:t>take action</w:t>
      </w:r>
      <w:proofErr w:type="gramEnd"/>
      <w:r w:rsidRPr="00392A20">
        <w:t xml:space="preserve"> to prevent and deal with incidents as a </w:t>
      </w:r>
      <w:r w:rsidR="00EB2D09" w:rsidRPr="00392A20">
        <w:t xml:space="preserve">high </w:t>
      </w:r>
      <w:r w:rsidRPr="00392A20">
        <w:t>priority</w:t>
      </w:r>
      <w:r w:rsidR="00970D9C" w:rsidRPr="00392A20">
        <w:t>.</w:t>
      </w:r>
    </w:p>
    <w:p w14:paraId="4F0F3E9F" w14:textId="7D2AB7BE" w:rsidR="0067322A" w:rsidRPr="00392A20" w:rsidRDefault="0067322A" w:rsidP="00150595">
      <w:r w:rsidRPr="00392A20">
        <w:t xml:space="preserve">Local Exhaust Ventilation (LEV) systems are regularly </w:t>
      </w:r>
      <w:r w:rsidR="00DF6760" w:rsidRPr="00392A20">
        <w:t>maintained,</w:t>
      </w:r>
      <w:r w:rsidRPr="00392A20">
        <w:t xml:space="preserve"> and checks </w:t>
      </w:r>
      <w:r w:rsidR="00970D9C" w:rsidRPr="00392A20">
        <w:t>carried out</w:t>
      </w:r>
      <w:r w:rsidRPr="00392A20">
        <w:t xml:space="preserve"> to ensure </w:t>
      </w:r>
      <w:r w:rsidR="004C4805" w:rsidRPr="00392A20">
        <w:t>t</w:t>
      </w:r>
      <w:r w:rsidRPr="00392A20">
        <w:t>ha</w:t>
      </w:r>
      <w:r w:rsidR="004C4805" w:rsidRPr="00392A20">
        <w:t>t</w:t>
      </w:r>
      <w:r w:rsidRPr="00392A20">
        <w:t xml:space="preserve"> </w:t>
      </w:r>
      <w:r w:rsidR="004C4805" w:rsidRPr="00392A20">
        <w:t>equipment</w:t>
      </w:r>
      <w:r w:rsidRPr="00392A20">
        <w:t xml:space="preserve"> is effectively situat</w:t>
      </w:r>
      <w:r w:rsidR="004C4805" w:rsidRPr="00392A20">
        <w:t>ed</w:t>
      </w:r>
      <w:r w:rsidR="00970D9C" w:rsidRPr="00392A20">
        <w:t xml:space="preserve"> and working well</w:t>
      </w:r>
      <w:r w:rsidRPr="00392A20">
        <w:t xml:space="preserve">.  The Design and Technology areas are </w:t>
      </w:r>
      <w:r w:rsidR="00DF6760" w:rsidRPr="00392A20">
        <w:t xml:space="preserve">regularly </w:t>
      </w:r>
      <w:r w:rsidRPr="00392A20">
        <w:t>wet mopped or vacuumed.</w:t>
      </w:r>
      <w:r w:rsidR="00834076" w:rsidRPr="00392A20">
        <w:t xml:space="preserve"> </w:t>
      </w:r>
    </w:p>
    <w:p w14:paraId="1959173A" w14:textId="2153C887" w:rsidR="00970D9C" w:rsidRPr="00392A20" w:rsidRDefault="00970D9C" w:rsidP="00150595">
      <w:r w:rsidRPr="00392A20">
        <w:t xml:space="preserve">When we have pupils or staff with severe asthma triggered by dust, we will ensure </w:t>
      </w:r>
      <w:r w:rsidR="004C4805" w:rsidRPr="00392A20">
        <w:t xml:space="preserve">classrooms </w:t>
      </w:r>
      <w:r w:rsidRPr="00392A20">
        <w:t xml:space="preserve">and any other areas necessary </w:t>
      </w:r>
      <w:r w:rsidR="004C4805" w:rsidRPr="00392A20">
        <w:t xml:space="preserve">are regularly wet dusted to reduce dust </w:t>
      </w:r>
      <w:r w:rsidRPr="00392A20">
        <w:t xml:space="preserve">and </w:t>
      </w:r>
      <w:r w:rsidR="004C4805" w:rsidRPr="00392A20">
        <w:t>dust mites.</w:t>
      </w:r>
    </w:p>
    <w:p w14:paraId="00A2D872" w14:textId="3B9F7972" w:rsidR="00834076" w:rsidRPr="00392A20" w:rsidRDefault="00834076" w:rsidP="00150595">
      <w:r w:rsidRPr="00392A20">
        <w:t>Whe</w:t>
      </w:r>
      <w:r w:rsidR="00B909A8" w:rsidRPr="00392A20">
        <w:t xml:space="preserve">n </w:t>
      </w:r>
      <w:r w:rsidRPr="00392A20">
        <w:t>contractors are on site,</w:t>
      </w:r>
      <w:r w:rsidR="00970D9C" w:rsidRPr="00392A20">
        <w:t xml:space="preserve"> </w:t>
      </w:r>
      <w:r w:rsidRPr="00392A20">
        <w:t xml:space="preserve">regular discussions take place </w:t>
      </w:r>
      <w:r w:rsidR="00970D9C" w:rsidRPr="00392A20">
        <w:t xml:space="preserve">with them </w:t>
      </w:r>
      <w:r w:rsidRPr="00392A20">
        <w:t xml:space="preserve">to ensure that </w:t>
      </w:r>
      <w:r w:rsidR="00970D9C" w:rsidRPr="00392A20">
        <w:t xml:space="preserve">their work will not increase risks to </w:t>
      </w:r>
      <w:r w:rsidRPr="00392A20">
        <w:t xml:space="preserve">pupils </w:t>
      </w:r>
      <w:r w:rsidR="00814E0A" w:rsidRPr="00392A20">
        <w:t xml:space="preserve">or staff </w:t>
      </w:r>
      <w:r w:rsidRPr="00392A20">
        <w:t xml:space="preserve">with asthma </w:t>
      </w:r>
      <w:r w:rsidR="00970D9C" w:rsidRPr="00392A20">
        <w:t xml:space="preserve">in an unmanageable way </w:t>
      </w:r>
      <w:r w:rsidR="00D6614B" w:rsidRPr="00392A20">
        <w:t>e.g.,</w:t>
      </w:r>
      <w:r w:rsidR="00970D9C" w:rsidRPr="00392A20">
        <w:t xml:space="preserve"> create fumes, smoke, dust etc.</w:t>
      </w:r>
    </w:p>
    <w:p w14:paraId="025649BC" w14:textId="25449952" w:rsidR="002212F9" w:rsidRPr="00392A20" w:rsidRDefault="002212F9" w:rsidP="00150595">
      <w:r w:rsidRPr="00392A20">
        <w:t xml:space="preserve">Where possible, grassed areas are not mowed during school </w:t>
      </w:r>
      <w:r w:rsidR="00D6614B" w:rsidRPr="00392A20">
        <w:t>hours,</w:t>
      </w:r>
      <w:r w:rsidRPr="00392A20">
        <w:t xml:space="preserve"> and </w:t>
      </w:r>
      <w:r w:rsidR="00B909A8" w:rsidRPr="00392A20">
        <w:t xml:space="preserve">we avoid keeping </w:t>
      </w:r>
      <w:r w:rsidRPr="00392A20">
        <w:t xml:space="preserve">pollinating plants </w:t>
      </w:r>
      <w:r w:rsidR="00DF7AB6" w:rsidRPr="00E70FFA">
        <w:t xml:space="preserve">inside </w:t>
      </w:r>
      <w:r w:rsidRPr="00E70FFA">
        <w:t>school</w:t>
      </w:r>
      <w:r w:rsidR="00DF7AB6" w:rsidRPr="00E70FFA">
        <w:t xml:space="preserve"> buildings</w:t>
      </w:r>
      <w:r w:rsidRPr="00E70FFA">
        <w:t>.</w:t>
      </w:r>
    </w:p>
    <w:p w14:paraId="036B46AD" w14:textId="77777777" w:rsidR="00B10F0E" w:rsidRDefault="00B909A8" w:rsidP="00B10F0E">
      <w:r w:rsidRPr="00392A20">
        <w:t xml:space="preserve">Rooms where pupils </w:t>
      </w:r>
      <w:r w:rsidR="00970D9C" w:rsidRPr="00392A20">
        <w:t>change their clothing</w:t>
      </w:r>
      <w:r w:rsidR="002212F9" w:rsidRPr="00392A20">
        <w:t xml:space="preserve"> are well ventilated and pupils are encouraged to use unscented and non-aerosols</w:t>
      </w:r>
      <w:r w:rsidR="00970D9C" w:rsidRPr="00392A20">
        <w:t xml:space="preserve"> deodorants or other permitted products</w:t>
      </w:r>
      <w:r w:rsidR="002212F9" w:rsidRPr="00392A20">
        <w:t>.</w:t>
      </w:r>
      <w:r w:rsidR="00B10F0E" w:rsidRPr="00B10F0E">
        <w:t xml:space="preserve"> </w:t>
      </w:r>
    </w:p>
    <w:p w14:paraId="43576D3E" w14:textId="4A62C0E9" w:rsidR="002212F9" w:rsidRPr="00392A20" w:rsidRDefault="002212F9" w:rsidP="00150595"/>
    <w:p w14:paraId="0C06AE7E" w14:textId="77777777" w:rsidR="00C85FDD" w:rsidRPr="00392A20" w:rsidRDefault="00B47AC9" w:rsidP="003B60A7">
      <w:pPr>
        <w:pStyle w:val="Heading1"/>
      </w:pPr>
      <w:bookmarkStart w:id="22" w:name="_Toc141451907"/>
      <w:r w:rsidRPr="00392A20">
        <w:t>Off-site and Residential Visits</w:t>
      </w:r>
      <w:bookmarkEnd w:id="22"/>
    </w:p>
    <w:p w14:paraId="66F239CB" w14:textId="23021ECA" w:rsidR="00B10F0E" w:rsidRDefault="00B10F0E" w:rsidP="00B10F0E">
      <w:r>
        <w:t>On-site procedures to manage asthma must be suitably adapted to be carried out off-site by the visit leader.</w:t>
      </w:r>
    </w:p>
    <w:p w14:paraId="7760BD29" w14:textId="0CD0FDBF" w:rsidR="00673320" w:rsidRPr="00392A20" w:rsidRDefault="00B10F0E" w:rsidP="00B10F0E">
      <w:r>
        <w:t>Visit leaders may need to identify significant health and medical needs at the earliest planning stages, seeking advice from [Mrs Banks/Mrs McKellar], if necessary, to ensure equality of access to the curriculum and to be suitably prepared for their visit for example:</w:t>
      </w:r>
    </w:p>
    <w:p w14:paraId="62A9EA67" w14:textId="764CD014" w:rsidR="00150595" w:rsidRPr="00392A20" w:rsidRDefault="00FC7639" w:rsidP="00150595">
      <w:pPr>
        <w:numPr>
          <w:ilvl w:val="0"/>
          <w:numId w:val="35"/>
        </w:numPr>
        <w:spacing w:after="0"/>
        <w:ind w:left="981" w:hanging="357"/>
      </w:pPr>
      <w:r w:rsidRPr="00392A20">
        <w:t xml:space="preserve">to understand </w:t>
      </w:r>
      <w:r w:rsidR="00AF0B08" w:rsidRPr="00392A20">
        <w:t xml:space="preserve">which </w:t>
      </w:r>
      <w:r w:rsidR="00D6614B" w:rsidRPr="00392A20">
        <w:t>pupils,</w:t>
      </w:r>
      <w:r w:rsidR="00AF0B08" w:rsidRPr="00392A20">
        <w:t xml:space="preserve"> have </w:t>
      </w:r>
      <w:r w:rsidR="00D6614B" w:rsidRPr="00392A20">
        <w:t>asthma.</w:t>
      </w:r>
    </w:p>
    <w:p w14:paraId="2BD5D5AB" w14:textId="689C0ACE" w:rsidR="00150595" w:rsidRPr="00392A20" w:rsidRDefault="00AF0B08" w:rsidP="00150595">
      <w:pPr>
        <w:numPr>
          <w:ilvl w:val="0"/>
          <w:numId w:val="35"/>
        </w:numPr>
        <w:spacing w:after="0"/>
        <w:ind w:left="981" w:hanging="357"/>
      </w:pPr>
      <w:r w:rsidRPr="00392A20">
        <w:t xml:space="preserve">the severity of their </w:t>
      </w:r>
      <w:r w:rsidR="00D6614B" w:rsidRPr="00392A20">
        <w:t>symptoms.</w:t>
      </w:r>
    </w:p>
    <w:p w14:paraId="6066D6A3" w14:textId="7DF4A628" w:rsidR="00150595" w:rsidRPr="00392A20" w:rsidRDefault="00AF0B08" w:rsidP="00150595">
      <w:pPr>
        <w:numPr>
          <w:ilvl w:val="0"/>
          <w:numId w:val="35"/>
        </w:numPr>
        <w:spacing w:after="0"/>
        <w:ind w:left="981" w:hanging="357"/>
      </w:pPr>
      <w:r w:rsidRPr="00392A20">
        <w:t xml:space="preserve">relevant triggers to be avoided or </w:t>
      </w:r>
      <w:r w:rsidR="00D6614B" w:rsidRPr="00392A20">
        <w:t>reduced.</w:t>
      </w:r>
    </w:p>
    <w:p w14:paraId="4675608B" w14:textId="2F55859A" w:rsidR="00150595" w:rsidRPr="00392A20" w:rsidRDefault="00AF0B08" w:rsidP="00150595">
      <w:pPr>
        <w:numPr>
          <w:ilvl w:val="0"/>
          <w:numId w:val="35"/>
        </w:numPr>
        <w:spacing w:after="0"/>
        <w:ind w:left="981" w:hanging="357"/>
      </w:pPr>
      <w:r w:rsidRPr="00392A20">
        <w:t>their treatment or care plan</w:t>
      </w:r>
      <w:r w:rsidR="00B10F0E">
        <w:t xml:space="preserve"> especially out-of-hours arrangements which school is normally unfamiliar with,</w:t>
      </w:r>
      <w:r w:rsidR="00B10F0E" w:rsidRPr="00392A20">
        <w:t xml:space="preserve"> and the role of staff.</w:t>
      </w:r>
    </w:p>
    <w:p w14:paraId="670489C5" w14:textId="5ECEFBEF" w:rsidR="00AF0B08" w:rsidRDefault="00FC7639" w:rsidP="00150595">
      <w:pPr>
        <w:numPr>
          <w:ilvl w:val="0"/>
          <w:numId w:val="35"/>
        </w:numPr>
        <w:ind w:left="981" w:hanging="357"/>
      </w:pPr>
      <w:r w:rsidRPr="00392A20">
        <w:t xml:space="preserve">and the pupil’s competence in </w:t>
      </w:r>
      <w:r w:rsidR="00EB2D09" w:rsidRPr="00392A20">
        <w:t xml:space="preserve">carrying and </w:t>
      </w:r>
      <w:r w:rsidRPr="00392A20">
        <w:t>administering their own medicines</w:t>
      </w:r>
      <w:r w:rsidR="00AF0B08" w:rsidRPr="00392A20">
        <w:t>.</w:t>
      </w:r>
    </w:p>
    <w:p w14:paraId="45A3EC3F" w14:textId="2FA99306" w:rsidR="00B10F0E" w:rsidRDefault="00B10F0E" w:rsidP="00B10F0E">
      <w:pPr>
        <w:numPr>
          <w:ilvl w:val="0"/>
          <w:numId w:val="35"/>
        </w:numPr>
        <w:ind w:left="993" w:hanging="426"/>
      </w:pPr>
      <w:r w:rsidRPr="00B10F0E">
        <w:t>distance from emergency services at any point in time on the visit.</w:t>
      </w:r>
    </w:p>
    <w:p w14:paraId="2F575CC1" w14:textId="77777777" w:rsidR="00B10F0E" w:rsidRPr="00392A20" w:rsidRDefault="00B10F0E" w:rsidP="00B10F0E">
      <w:pPr>
        <w:ind w:left="0"/>
      </w:pPr>
    </w:p>
    <w:p w14:paraId="5545C03C" w14:textId="27666A3B" w:rsidR="00B47AC9" w:rsidRPr="00392A20" w:rsidRDefault="00FC7639" w:rsidP="00056A6D">
      <w:r w:rsidRPr="00392A20">
        <w:t xml:space="preserve">Parental consent to attend a residential visit may need to include additions to the asthma plan because a preventer medicine </w:t>
      </w:r>
      <w:r w:rsidR="00150595" w:rsidRPr="00392A20">
        <w:t xml:space="preserve">or other treatment </w:t>
      </w:r>
      <w:r w:rsidRPr="00392A20">
        <w:t>school does not normally manage is required.</w:t>
      </w:r>
    </w:p>
    <w:p w14:paraId="6FEC9ED4" w14:textId="2492B667" w:rsidR="00B47AC9" w:rsidRDefault="00FC7639" w:rsidP="00056A6D">
      <w:r w:rsidRPr="00392A20">
        <w:t>All medicines provided for educational visits must be provided to school clearly labell</w:t>
      </w:r>
      <w:r w:rsidR="00B47AC9" w:rsidRPr="00392A20">
        <w:t xml:space="preserve">ed with the pupil’s name by </w:t>
      </w:r>
      <w:r w:rsidR="00D20FA6" w:rsidRPr="00392A20">
        <w:t>parent</w:t>
      </w:r>
      <w:r w:rsidRPr="00392A20">
        <w:t>s or carers</w:t>
      </w:r>
      <w:r w:rsidR="00B47AC9" w:rsidRPr="00392A20">
        <w:t>.</w:t>
      </w:r>
    </w:p>
    <w:p w14:paraId="2B6C54E7" w14:textId="3C6653F7" w:rsidR="00E70FFA" w:rsidRPr="00392A20" w:rsidRDefault="00E70FFA" w:rsidP="00056A6D">
      <w:r>
        <w:t>The emergency asthma kit will be carried on all off-site visits and residential visits.</w:t>
      </w:r>
    </w:p>
    <w:p w14:paraId="0E8FA883" w14:textId="77777777" w:rsidR="00E3275E" w:rsidRPr="00392A20" w:rsidRDefault="00E3275E" w:rsidP="003B60A7">
      <w:pPr>
        <w:pStyle w:val="Heading1"/>
      </w:pPr>
      <w:bookmarkStart w:id="23" w:name="_Toc141451908"/>
      <w:r w:rsidRPr="00392A20">
        <w:t>When a pupil is falling behind in lessons</w:t>
      </w:r>
      <w:bookmarkEnd w:id="23"/>
    </w:p>
    <w:p w14:paraId="30206BDC" w14:textId="344FC7A3" w:rsidR="00B10F0E" w:rsidRPr="00B10F0E" w:rsidRDefault="00B10F0E" w:rsidP="00B10F0E">
      <w:r w:rsidRPr="00B10F0E">
        <w:t xml:space="preserve">If a pupil is missing a lot of time at school, or is distracted by their symptoms or health worries, or is always tired because their medical condition is disturbing their sleep at night, Mrs Banks will initially talk to the parents/carers to develop a plan to support better management of their symptoms and/or to prevent their child from falling behind.  If appropriate, the member of staff taking this initial action will then talk to the school or community nurse and </w:t>
      </w:r>
      <w:proofErr w:type="spellStart"/>
      <w:r w:rsidRPr="00B10F0E">
        <w:t>SENDCo</w:t>
      </w:r>
      <w:proofErr w:type="spellEnd"/>
      <w:r w:rsidRPr="00B10F0E">
        <w:t xml:space="preserve"> about the pupil’s further needs.</w:t>
      </w:r>
    </w:p>
    <w:p w14:paraId="66D6981C" w14:textId="77777777" w:rsidR="00B10F0E" w:rsidRPr="00B10F0E" w:rsidRDefault="00B10F0E" w:rsidP="00B10F0E">
      <w:pPr>
        <w:ind w:left="567"/>
      </w:pPr>
      <w:r w:rsidRPr="00B10F0E">
        <w:lastRenderedPageBreak/>
        <w:t>We recognise that it is possible for pupils with anaphylaxis, asthma, diabetes, and epilepsy to have special education needs (SEN) due to their medical condition which may also be a disability under the Equality Act 2010.</w:t>
      </w:r>
    </w:p>
    <w:p w14:paraId="183C46FB" w14:textId="368EAE67" w:rsidR="00E3275E" w:rsidRPr="00E70FFA" w:rsidRDefault="00E3275E" w:rsidP="000A54D2"/>
    <w:p w14:paraId="5B7BC254" w14:textId="77777777" w:rsidR="00223C98" w:rsidRPr="00392A20" w:rsidRDefault="00223C98" w:rsidP="003B60A7">
      <w:pPr>
        <w:pStyle w:val="Heading1"/>
      </w:pPr>
      <w:bookmarkStart w:id="24" w:name="_Toc141451909"/>
      <w:r w:rsidRPr="00392A20">
        <w:t>Bullying</w:t>
      </w:r>
      <w:bookmarkEnd w:id="24"/>
    </w:p>
    <w:p w14:paraId="35DB04BB" w14:textId="77777777" w:rsidR="00223C98" w:rsidRPr="00392A20" w:rsidRDefault="00223C98" w:rsidP="000A54D2">
      <w:r w:rsidRPr="00392A20">
        <w:t>Whilst bullying can happen to any pupil, th</w:t>
      </w:r>
      <w:r w:rsidR="00056A6D" w:rsidRPr="00392A20">
        <w:t>is</w:t>
      </w:r>
      <w:r w:rsidRPr="00392A20">
        <w:t xml:space="preserve"> school recognises that those </w:t>
      </w:r>
      <w:r w:rsidR="00056A6D" w:rsidRPr="00392A20">
        <w:t>who feel or seem</w:t>
      </w:r>
      <w:r w:rsidRPr="00392A20">
        <w:t xml:space="preserve"> different</w:t>
      </w:r>
      <w:r w:rsidR="00056A6D" w:rsidRPr="00392A20">
        <w:t xml:space="preserve"> to others</w:t>
      </w:r>
      <w:r w:rsidRPr="00392A20">
        <w:t xml:space="preserve"> can be particularly vulnerable.  Our Anti-bullying procedures which are part of the Whole School Behaviour Policy will be used and </w:t>
      </w:r>
      <w:r w:rsidR="00B75548" w:rsidRPr="00392A20">
        <w:t>enforced</w:t>
      </w:r>
      <w:r w:rsidRPr="00392A20">
        <w:t xml:space="preserve"> in any situation where a pupil is being bullied or intimidated</w:t>
      </w:r>
      <w:r w:rsidR="00056A6D" w:rsidRPr="00392A20">
        <w:t xml:space="preserve"> due to their medical condition</w:t>
      </w:r>
      <w:r w:rsidRPr="00392A20">
        <w:t>.</w:t>
      </w:r>
    </w:p>
    <w:p w14:paraId="2E514936" w14:textId="77777777" w:rsidR="00B75548" w:rsidRPr="00392A20" w:rsidRDefault="00B75548" w:rsidP="003B60A7">
      <w:pPr>
        <w:pStyle w:val="Heading1"/>
      </w:pPr>
      <w:bookmarkStart w:id="25" w:name="_Toc141451910"/>
      <w:r w:rsidRPr="00392A20">
        <w:t>Disclaimer</w:t>
      </w:r>
      <w:bookmarkEnd w:id="25"/>
    </w:p>
    <w:p w14:paraId="7F7256D5" w14:textId="58289A30" w:rsidR="00EF4008" w:rsidRPr="00392A20" w:rsidRDefault="00AF0B08" w:rsidP="00056A6D">
      <w:r w:rsidRPr="00392A20">
        <w:t xml:space="preserve">While every effort will be made to ensure that the appropriate medical attention is sought at the earliest opportunity in the event of a pupil experiencing an asthma emergency, this school </w:t>
      </w:r>
      <w:r w:rsidR="00EF4008" w:rsidRPr="00392A20">
        <w:t xml:space="preserve">cannot accept responsibility for </w:t>
      </w:r>
      <w:r w:rsidRPr="00392A20">
        <w:t xml:space="preserve">adverse events when </w:t>
      </w:r>
      <w:r w:rsidR="00EF4008" w:rsidRPr="00392A20">
        <w:t>parent</w:t>
      </w:r>
      <w:r w:rsidRPr="00392A20">
        <w:t>s</w:t>
      </w:r>
      <w:r w:rsidR="00EF4008" w:rsidRPr="00392A20">
        <w:t>/</w:t>
      </w:r>
      <w:r w:rsidRPr="00392A20">
        <w:t>carers</w:t>
      </w:r>
      <w:r w:rsidR="00EF4008" w:rsidRPr="00392A20">
        <w:t xml:space="preserve"> </w:t>
      </w:r>
      <w:r w:rsidRPr="00392A20">
        <w:t>have failed to p</w:t>
      </w:r>
      <w:r w:rsidR="00EF4008" w:rsidRPr="00392A20">
        <w:t>rovide</w:t>
      </w:r>
      <w:r w:rsidRPr="00392A20">
        <w:t xml:space="preserve"> the working reliever </w:t>
      </w:r>
      <w:r w:rsidR="00EF4008" w:rsidRPr="00392A20">
        <w:t>inhaler</w:t>
      </w:r>
      <w:r w:rsidRPr="00392A20">
        <w:t xml:space="preserve"> their child needs to manage their asthma symptoms</w:t>
      </w:r>
      <w:r w:rsidR="00AA1DD8" w:rsidRPr="00392A20">
        <w:t>.</w:t>
      </w:r>
    </w:p>
    <w:p w14:paraId="607A2EC0" w14:textId="45D0A0D8" w:rsidR="00E3275E" w:rsidRPr="00392A20" w:rsidRDefault="00E3275E" w:rsidP="003B60A7">
      <w:pPr>
        <w:pStyle w:val="Heading1"/>
      </w:pPr>
      <w:bookmarkStart w:id="26" w:name="_Toc141451911"/>
      <w:r w:rsidRPr="00392A20">
        <w:t xml:space="preserve">Access </w:t>
      </w:r>
      <w:r w:rsidR="00AF0B08" w:rsidRPr="00392A20">
        <w:t>to and review of procedures</w:t>
      </w:r>
      <w:bookmarkEnd w:id="26"/>
    </w:p>
    <w:p w14:paraId="69560E43" w14:textId="13C21ADA" w:rsidR="00AF0B08" w:rsidRPr="00392A20" w:rsidRDefault="00E3275E" w:rsidP="00056A6D">
      <w:r w:rsidRPr="00392A20">
        <w:t>The Asthma P</w:t>
      </w:r>
      <w:r w:rsidR="00BF488B" w:rsidRPr="00392A20">
        <w:t xml:space="preserve">rocedures </w:t>
      </w:r>
      <w:r w:rsidRPr="00392A20">
        <w:t xml:space="preserve">will be accessible to all staff </w:t>
      </w:r>
      <w:r w:rsidR="00CF115B" w:rsidRPr="00392A20">
        <w:t>and other adults working in the school</w:t>
      </w:r>
      <w:r w:rsidRPr="00392A20">
        <w:t xml:space="preserve"> and the community </w:t>
      </w:r>
      <w:r w:rsidR="00AF0B08" w:rsidRPr="00E70FFA">
        <w:t xml:space="preserve">on our </w:t>
      </w:r>
      <w:r w:rsidRPr="00E70FFA">
        <w:t>website</w:t>
      </w:r>
      <w:r w:rsidR="00CF115B" w:rsidRPr="00E70FFA">
        <w:t>.</w:t>
      </w:r>
      <w:r w:rsidRPr="00E70FFA">
        <w:t xml:space="preserve"> </w:t>
      </w:r>
      <w:r w:rsidR="00AF0B08" w:rsidRPr="00E70FFA">
        <w:t xml:space="preserve"> </w:t>
      </w:r>
      <w:r w:rsidR="00AF0B08" w:rsidRPr="00392A20">
        <w:t>A printed copy</w:t>
      </w:r>
      <w:r w:rsidRPr="00392A20">
        <w:t xml:space="preserve"> </w:t>
      </w:r>
      <w:r w:rsidR="00AF0B08" w:rsidRPr="00392A20">
        <w:t>is available from the school office</w:t>
      </w:r>
      <w:r w:rsidRPr="00392A20">
        <w:t>.</w:t>
      </w:r>
    </w:p>
    <w:p w14:paraId="3B0BC3C1" w14:textId="6BB2CB6B" w:rsidR="00D07274" w:rsidRPr="00D07274" w:rsidRDefault="00E3275E" w:rsidP="00392A20">
      <w:pPr>
        <w:rPr>
          <w:szCs w:val="22"/>
        </w:rPr>
      </w:pPr>
      <w:r w:rsidRPr="00392A20">
        <w:t>Th</w:t>
      </w:r>
      <w:r w:rsidR="0079712B" w:rsidRPr="00392A20">
        <w:t>ese procedures</w:t>
      </w:r>
      <w:r w:rsidRPr="00392A20">
        <w:t xml:space="preserve"> will be reviewed on a </w:t>
      </w:r>
      <w:r w:rsidR="00056A6D" w:rsidRPr="00392A20">
        <w:t>two-yearly</w:t>
      </w:r>
      <w:r w:rsidRPr="00392A20">
        <w:t xml:space="preserve"> cycle.</w:t>
      </w:r>
    </w:p>
    <w:sectPr w:rsidR="00D07274" w:rsidRPr="00D07274" w:rsidSect="00392A20">
      <w:headerReference w:type="default" r:id="rId34"/>
      <w:footerReference w:type="default" r:id="rId35"/>
      <w:pgSz w:w="11906" w:h="16838" w:code="9"/>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54710" w14:textId="77777777" w:rsidR="007B3AA0" w:rsidRDefault="007B3AA0" w:rsidP="000A54D2">
      <w:r>
        <w:separator/>
      </w:r>
    </w:p>
  </w:endnote>
  <w:endnote w:type="continuationSeparator" w:id="0">
    <w:p w14:paraId="0E184145" w14:textId="77777777" w:rsidR="007B3AA0" w:rsidRDefault="007B3AA0" w:rsidP="000A5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5A6F" w14:textId="77777777" w:rsidR="00BD6E4F" w:rsidRDefault="00BD6E4F" w:rsidP="00E66E7A">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CE1BA" w14:textId="77777777" w:rsidR="00771F22" w:rsidRDefault="00771F22" w:rsidP="00A84B9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87C6E77" w14:textId="77777777" w:rsidR="00771F22" w:rsidRDefault="00771F22" w:rsidP="00A84B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31E7" w14:textId="77777777" w:rsidR="00771F22" w:rsidRPr="008355F8" w:rsidRDefault="00771F22" w:rsidP="00807A60">
    <w:pPr>
      <w:pStyle w:val="Footer"/>
      <w:spacing w:before="120" w:after="0"/>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174592"/>
      <w:docPartObj>
        <w:docPartGallery w:val="Page Numbers (Bottom of Page)"/>
        <w:docPartUnique/>
      </w:docPartObj>
    </w:sdtPr>
    <w:sdtEndPr>
      <w:rPr>
        <w:noProof/>
      </w:rPr>
    </w:sdtEndPr>
    <w:sdtContent>
      <w:p w14:paraId="23909DE2" w14:textId="7FC233DA" w:rsidR="00D42553" w:rsidRPr="008355F8" w:rsidRDefault="00D42553" w:rsidP="00D42553">
        <w:pPr>
          <w:pStyle w:val="Footer"/>
          <w:spacing w:before="120" w:after="0"/>
          <w:ind w:left="0"/>
          <w:jc w:val="center"/>
        </w:pPr>
        <w:r>
          <w:fldChar w:fldCharType="begin"/>
        </w:r>
        <w:r>
          <w:instrText xml:space="preserve"> PAGE   \* MERGEFORMAT </w:instrText>
        </w:r>
        <w:r>
          <w:fldChar w:fldCharType="separate"/>
        </w:r>
        <w:r w:rsidR="00164B8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4F4A3" w14:textId="77777777" w:rsidR="007B3AA0" w:rsidRDefault="007B3AA0" w:rsidP="000A54D2">
      <w:r>
        <w:separator/>
      </w:r>
    </w:p>
  </w:footnote>
  <w:footnote w:type="continuationSeparator" w:id="0">
    <w:p w14:paraId="7C51B162" w14:textId="77777777" w:rsidR="007B3AA0" w:rsidRDefault="007B3AA0" w:rsidP="000A5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750E" w14:textId="3F861AD4" w:rsidR="00BD6E4F" w:rsidRDefault="00BD6E4F" w:rsidP="003B60A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2E46" w14:textId="77777777" w:rsidR="00771F22" w:rsidRPr="00E61F73" w:rsidRDefault="00771F22" w:rsidP="00A84B93">
    <w:pPr>
      <w:pStyle w:val="Header"/>
    </w:pPr>
    <w:r w:rsidRPr="00E61F73">
      <w:t>M04 – Managing Asthma</w:t>
    </w:r>
  </w:p>
  <w:p w14:paraId="184B26AC" w14:textId="77777777" w:rsidR="00771F22" w:rsidRPr="007E60C1" w:rsidRDefault="00771F22" w:rsidP="00A84B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E418E" w14:textId="1C5E4306" w:rsidR="003B60A7" w:rsidRPr="003B60A7" w:rsidRDefault="003B60A7" w:rsidP="00E66E7A">
    <w:pPr>
      <w:pStyle w:val="Header"/>
      <w:spacing w:after="0"/>
      <w:ind w:left="0"/>
      <w:jc w:val="right"/>
      <w:rPr>
        <w:rFonts w:cs="Arial"/>
        <w:i/>
        <w:color w:val="000000"/>
        <w:sz w:val="18"/>
        <w:szCs w:val="18"/>
      </w:rPr>
    </w:pPr>
    <w:r w:rsidRPr="003B60A7">
      <w:rPr>
        <w:rFonts w:cs="Arial"/>
        <w:i/>
        <w:color w:val="000000"/>
        <w:sz w:val="18"/>
        <w:szCs w:val="18"/>
      </w:rPr>
      <w:t xml:space="preserve">Version No: </w:t>
    </w:r>
    <w:r w:rsidR="009F0C73">
      <w:rPr>
        <w:rFonts w:cs="Arial"/>
        <w:b/>
        <w:bCs/>
        <w:i/>
        <w:color w:val="222A35"/>
        <w:sz w:val="18"/>
        <w:szCs w:val="18"/>
      </w:rPr>
      <w:t>6</w:t>
    </w:r>
  </w:p>
  <w:p w14:paraId="1A46A9AE" w14:textId="4E62ED69" w:rsidR="00795B2D" w:rsidRPr="003B60A7" w:rsidRDefault="003B60A7" w:rsidP="00E66E7A">
    <w:pPr>
      <w:pStyle w:val="Header"/>
      <w:spacing w:after="0"/>
      <w:ind w:left="0"/>
      <w:jc w:val="right"/>
      <w:rPr>
        <w:i/>
        <w:color w:val="000000"/>
        <w:sz w:val="18"/>
        <w:szCs w:val="18"/>
      </w:rPr>
    </w:pPr>
    <w:r w:rsidRPr="003B60A7">
      <w:rPr>
        <w:rFonts w:cs="Arial"/>
        <w:i/>
        <w:color w:val="000000"/>
        <w:sz w:val="18"/>
        <w:szCs w:val="18"/>
      </w:rPr>
      <w:t xml:space="preserve">Last Review Date: </w:t>
    </w:r>
    <w:r w:rsidR="00392A20">
      <w:rPr>
        <w:rFonts w:cs="Arial"/>
        <w:b/>
        <w:bCs/>
        <w:i/>
        <w:color w:val="222A35"/>
        <w:sz w:val="18"/>
        <w:szCs w:val="18"/>
      </w:rPr>
      <w:t>Sept</w:t>
    </w:r>
    <w:r w:rsidR="00012382">
      <w:rPr>
        <w:rFonts w:cs="Arial"/>
        <w:b/>
        <w:bCs/>
        <w:i/>
        <w:color w:val="222A35"/>
        <w:sz w:val="18"/>
        <w:szCs w:val="18"/>
      </w:rPr>
      <w:t>ember</w:t>
    </w:r>
    <w:r w:rsidRPr="003B60A7">
      <w:rPr>
        <w:rFonts w:cs="Arial"/>
        <w:b/>
        <w:bCs/>
        <w:i/>
        <w:color w:val="222A35"/>
        <w:sz w:val="18"/>
        <w:szCs w:val="18"/>
      </w:rPr>
      <w:t xml:space="preserve"> 202</w:t>
    </w:r>
    <w:r w:rsidR="009F0C73">
      <w:rPr>
        <w:rFonts w:cs="Arial"/>
        <w:b/>
        <w:bCs/>
        <w:i/>
        <w:color w:val="222A35"/>
        <w:sz w:val="18"/>
        <w:szCs w:val="18"/>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2C788" w14:textId="1159182D" w:rsidR="00B6788F" w:rsidRPr="003B60A7" w:rsidRDefault="00B6788F" w:rsidP="00B6788F">
    <w:pPr>
      <w:pStyle w:val="Header"/>
      <w:spacing w:after="0"/>
      <w:ind w:left="0"/>
      <w:jc w:val="right"/>
      <w:rPr>
        <w:rFonts w:cs="Arial"/>
        <w:i/>
        <w:color w:val="000000"/>
        <w:sz w:val="18"/>
        <w:szCs w:val="18"/>
      </w:rPr>
    </w:pPr>
    <w:r w:rsidRPr="003B60A7">
      <w:rPr>
        <w:rFonts w:cs="Arial"/>
        <w:i/>
        <w:color w:val="000000"/>
        <w:sz w:val="18"/>
        <w:szCs w:val="18"/>
      </w:rPr>
      <w:t xml:space="preserve">Version No: </w:t>
    </w:r>
    <w:r w:rsidR="009F0C73">
      <w:rPr>
        <w:rFonts w:cs="Arial"/>
        <w:b/>
        <w:bCs/>
        <w:i/>
        <w:color w:val="222A35"/>
        <w:sz w:val="18"/>
        <w:szCs w:val="18"/>
      </w:rPr>
      <w:t>6</w:t>
    </w:r>
  </w:p>
  <w:p w14:paraId="1A2E8776" w14:textId="243AD7F8" w:rsidR="003B60A7" w:rsidRPr="00B6788F" w:rsidRDefault="00B6788F" w:rsidP="00B6788F">
    <w:pPr>
      <w:pStyle w:val="Header"/>
      <w:spacing w:after="0"/>
      <w:ind w:left="0"/>
      <w:jc w:val="right"/>
      <w:rPr>
        <w:i/>
        <w:color w:val="000000"/>
        <w:sz w:val="18"/>
        <w:szCs w:val="18"/>
      </w:rPr>
    </w:pPr>
    <w:r w:rsidRPr="003B60A7">
      <w:rPr>
        <w:rFonts w:cs="Arial"/>
        <w:i/>
        <w:color w:val="000000"/>
        <w:sz w:val="18"/>
        <w:szCs w:val="18"/>
      </w:rPr>
      <w:t xml:space="preserve">Last Review Date: </w:t>
    </w:r>
    <w:r>
      <w:rPr>
        <w:rFonts w:cs="Arial"/>
        <w:b/>
        <w:bCs/>
        <w:i/>
        <w:color w:val="222A35"/>
        <w:sz w:val="18"/>
        <w:szCs w:val="18"/>
      </w:rPr>
      <w:t>September</w:t>
    </w:r>
    <w:r w:rsidRPr="003B60A7">
      <w:rPr>
        <w:rFonts w:cs="Arial"/>
        <w:b/>
        <w:bCs/>
        <w:i/>
        <w:color w:val="222A35"/>
        <w:sz w:val="18"/>
        <w:szCs w:val="18"/>
      </w:rPr>
      <w:t xml:space="preserve"> 202</w:t>
    </w:r>
    <w:r w:rsidR="009F0C73">
      <w:rPr>
        <w:rFonts w:cs="Arial"/>
        <w:b/>
        <w:bCs/>
        <w:i/>
        <w:color w:val="222A35"/>
        <w:sz w:val="18"/>
        <w:szCs w:val="18"/>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A67C" w14:textId="7C6D4760" w:rsidR="00D42553" w:rsidRPr="003B60A7" w:rsidRDefault="00D42553" w:rsidP="00D42553">
    <w:pPr>
      <w:pStyle w:val="Header"/>
      <w:spacing w:after="0"/>
      <w:ind w:left="0"/>
      <w:jc w:val="right"/>
      <w:rPr>
        <w:rFonts w:cs="Arial"/>
        <w:i/>
        <w:color w:val="000000"/>
        <w:sz w:val="18"/>
        <w:szCs w:val="18"/>
      </w:rPr>
    </w:pPr>
    <w:r w:rsidRPr="003B60A7">
      <w:rPr>
        <w:rFonts w:cs="Arial"/>
        <w:i/>
        <w:color w:val="000000"/>
        <w:sz w:val="18"/>
        <w:szCs w:val="18"/>
      </w:rPr>
      <w:t xml:space="preserve">Version No: </w:t>
    </w:r>
    <w:r w:rsidR="009F0C73">
      <w:rPr>
        <w:rFonts w:cs="Arial"/>
        <w:b/>
        <w:bCs/>
        <w:i/>
        <w:color w:val="222A35"/>
        <w:sz w:val="18"/>
        <w:szCs w:val="18"/>
      </w:rPr>
      <w:t>6</w:t>
    </w:r>
  </w:p>
  <w:p w14:paraId="78646910" w14:textId="5B0F5C7B" w:rsidR="009060C3" w:rsidRPr="00D42553" w:rsidRDefault="00D42553" w:rsidP="00D42553">
    <w:pPr>
      <w:pStyle w:val="Header"/>
      <w:ind w:left="0"/>
      <w:jc w:val="right"/>
      <w:rPr>
        <w:i/>
        <w:color w:val="000000"/>
        <w:sz w:val="18"/>
        <w:szCs w:val="18"/>
      </w:rPr>
    </w:pPr>
    <w:r w:rsidRPr="003B60A7">
      <w:rPr>
        <w:rFonts w:cs="Arial"/>
        <w:i/>
        <w:color w:val="000000"/>
        <w:sz w:val="18"/>
        <w:szCs w:val="18"/>
      </w:rPr>
      <w:t xml:space="preserve">Last Review Date: </w:t>
    </w:r>
    <w:r>
      <w:rPr>
        <w:rFonts w:cs="Arial"/>
        <w:b/>
        <w:bCs/>
        <w:i/>
        <w:color w:val="222A35"/>
        <w:sz w:val="18"/>
        <w:szCs w:val="18"/>
      </w:rPr>
      <w:t>September</w:t>
    </w:r>
    <w:r w:rsidRPr="003B60A7">
      <w:rPr>
        <w:rFonts w:cs="Arial"/>
        <w:b/>
        <w:bCs/>
        <w:i/>
        <w:color w:val="222A35"/>
        <w:sz w:val="18"/>
        <w:szCs w:val="18"/>
      </w:rPr>
      <w:t xml:space="preserve"> 202</w:t>
    </w:r>
    <w:r w:rsidR="009F0C73">
      <w:rPr>
        <w:rFonts w:cs="Arial"/>
        <w:b/>
        <w:bCs/>
        <w:i/>
        <w:color w:val="222A35"/>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73F"/>
    <w:multiLevelType w:val="hybridMultilevel"/>
    <w:tmpl w:val="CBDEB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A4115"/>
    <w:multiLevelType w:val="hybridMultilevel"/>
    <w:tmpl w:val="2E9C8416"/>
    <w:lvl w:ilvl="0" w:tplc="08090001">
      <w:start w:val="1"/>
      <w:numFmt w:val="bullet"/>
      <w:lvlText w:val=""/>
      <w:lvlJc w:val="left"/>
      <w:pPr>
        <w:ind w:left="1099"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2" w15:restartNumberingAfterBreak="0">
    <w:nsid w:val="053F6D07"/>
    <w:multiLevelType w:val="hybridMultilevel"/>
    <w:tmpl w:val="006C822C"/>
    <w:lvl w:ilvl="0" w:tplc="216CA118">
      <w:start w:val="1"/>
      <w:numFmt w:val="bullet"/>
      <w:lvlText w:val=""/>
      <w:lvlJc w:val="left"/>
      <w:pPr>
        <w:ind w:left="720" w:hanging="360"/>
      </w:pPr>
      <w:rPr>
        <w:rFonts w:ascii="Symbol" w:hAnsi="Symbol" w:hint="default"/>
        <w:b w:val="0"/>
        <w:i w:val="0"/>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F5262"/>
    <w:multiLevelType w:val="hybridMultilevel"/>
    <w:tmpl w:val="887C7C0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4" w15:restartNumberingAfterBreak="0">
    <w:nsid w:val="09FA6F0E"/>
    <w:multiLevelType w:val="hybridMultilevel"/>
    <w:tmpl w:val="694E52A2"/>
    <w:lvl w:ilvl="0" w:tplc="08090001">
      <w:start w:val="1"/>
      <w:numFmt w:val="bullet"/>
      <w:lvlText w:val=""/>
      <w:lvlJc w:val="left"/>
      <w:pPr>
        <w:ind w:left="1097" w:hanging="360"/>
      </w:pPr>
      <w:rPr>
        <w:rFonts w:ascii="Symbol" w:hAnsi="Symbol" w:hint="default"/>
      </w:rPr>
    </w:lvl>
    <w:lvl w:ilvl="1" w:tplc="08090003">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 w15:restartNumberingAfterBreak="0">
    <w:nsid w:val="0ECC67D1"/>
    <w:multiLevelType w:val="hybridMultilevel"/>
    <w:tmpl w:val="064CE8B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 w15:restartNumberingAfterBreak="0">
    <w:nsid w:val="10CD34A2"/>
    <w:multiLevelType w:val="multilevel"/>
    <w:tmpl w:val="855A3CB2"/>
    <w:lvl w:ilvl="0">
      <w:start w:val="1"/>
      <w:numFmt w:val="bullet"/>
      <w:lvlText w:val=""/>
      <w:lvlJc w:val="left"/>
      <w:pPr>
        <w:tabs>
          <w:tab w:val="num" w:pos="927"/>
        </w:tabs>
        <w:ind w:left="927" w:hanging="360"/>
      </w:pPr>
      <w:rPr>
        <w:rFonts w:ascii="Symbol" w:hAnsi="Symbol" w:hint="default"/>
        <w:b w:val="0"/>
        <w:i w:val="0"/>
        <w:color w:val="auto"/>
        <w:sz w:val="20"/>
      </w:rPr>
    </w:lvl>
    <w:lvl w:ilvl="1">
      <w:start w:val="1"/>
      <w:numFmt w:val="bullet"/>
      <w:lvlText w:val="o"/>
      <w:lvlJc w:val="left"/>
      <w:pPr>
        <w:ind w:left="1749" w:hanging="360"/>
      </w:pPr>
      <w:rPr>
        <w:rFonts w:ascii="Courier New" w:hAnsi="Courier New" w:cs="Courier New" w:hint="default"/>
      </w:rPr>
    </w:lvl>
    <w:lvl w:ilvl="2">
      <w:start w:val="1"/>
      <w:numFmt w:val="bullet"/>
      <w:lvlText w:val=""/>
      <w:lvlJc w:val="left"/>
      <w:pPr>
        <w:ind w:left="2469" w:hanging="360"/>
      </w:pPr>
      <w:rPr>
        <w:rFonts w:ascii="Wingdings" w:hAnsi="Wingdings" w:hint="default"/>
      </w:rPr>
    </w:lvl>
    <w:lvl w:ilvl="3">
      <w:start w:val="1"/>
      <w:numFmt w:val="bullet"/>
      <w:lvlText w:val=""/>
      <w:lvlJc w:val="left"/>
      <w:pPr>
        <w:ind w:left="3189" w:hanging="360"/>
      </w:pPr>
      <w:rPr>
        <w:rFonts w:ascii="Symbol" w:hAnsi="Symbol" w:hint="default"/>
      </w:rPr>
    </w:lvl>
    <w:lvl w:ilvl="4">
      <w:start w:val="1"/>
      <w:numFmt w:val="bullet"/>
      <w:lvlText w:val="o"/>
      <w:lvlJc w:val="left"/>
      <w:pPr>
        <w:ind w:left="3909" w:hanging="360"/>
      </w:pPr>
      <w:rPr>
        <w:rFonts w:ascii="Courier New" w:hAnsi="Courier New" w:cs="Courier New" w:hint="default"/>
      </w:rPr>
    </w:lvl>
    <w:lvl w:ilvl="5">
      <w:start w:val="1"/>
      <w:numFmt w:val="bullet"/>
      <w:lvlText w:val=""/>
      <w:lvlJc w:val="left"/>
      <w:pPr>
        <w:ind w:left="4629" w:hanging="360"/>
      </w:pPr>
      <w:rPr>
        <w:rFonts w:ascii="Wingdings" w:hAnsi="Wingdings" w:hint="default"/>
      </w:rPr>
    </w:lvl>
    <w:lvl w:ilvl="6">
      <w:start w:val="1"/>
      <w:numFmt w:val="bullet"/>
      <w:lvlText w:val=""/>
      <w:lvlJc w:val="left"/>
      <w:pPr>
        <w:ind w:left="5349" w:hanging="360"/>
      </w:pPr>
      <w:rPr>
        <w:rFonts w:ascii="Symbol" w:hAnsi="Symbol" w:hint="default"/>
      </w:rPr>
    </w:lvl>
    <w:lvl w:ilvl="7">
      <w:start w:val="1"/>
      <w:numFmt w:val="bullet"/>
      <w:lvlText w:val="o"/>
      <w:lvlJc w:val="left"/>
      <w:pPr>
        <w:ind w:left="6069" w:hanging="360"/>
      </w:pPr>
      <w:rPr>
        <w:rFonts w:ascii="Courier New" w:hAnsi="Courier New" w:cs="Courier New" w:hint="default"/>
      </w:rPr>
    </w:lvl>
    <w:lvl w:ilvl="8">
      <w:start w:val="1"/>
      <w:numFmt w:val="bullet"/>
      <w:lvlText w:val=""/>
      <w:lvlJc w:val="left"/>
      <w:pPr>
        <w:ind w:left="6789" w:hanging="360"/>
      </w:pPr>
      <w:rPr>
        <w:rFonts w:ascii="Wingdings" w:hAnsi="Wingdings" w:hint="default"/>
      </w:rPr>
    </w:lvl>
  </w:abstractNum>
  <w:abstractNum w:abstractNumId="7" w15:restartNumberingAfterBreak="0">
    <w:nsid w:val="13821201"/>
    <w:multiLevelType w:val="multilevel"/>
    <w:tmpl w:val="EDA45204"/>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5F2A79"/>
    <w:multiLevelType w:val="hybridMultilevel"/>
    <w:tmpl w:val="1AA6A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0852E7"/>
    <w:multiLevelType w:val="hybridMultilevel"/>
    <w:tmpl w:val="833E7F2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0" w15:restartNumberingAfterBreak="0">
    <w:nsid w:val="20050FFB"/>
    <w:multiLevelType w:val="hybridMultilevel"/>
    <w:tmpl w:val="8A6CCF6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238555D3"/>
    <w:multiLevelType w:val="hybridMultilevel"/>
    <w:tmpl w:val="7C00A29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2" w15:restartNumberingAfterBreak="0">
    <w:nsid w:val="2830708C"/>
    <w:multiLevelType w:val="hybridMultilevel"/>
    <w:tmpl w:val="EE0CCB38"/>
    <w:lvl w:ilvl="0" w:tplc="CCB4B446">
      <w:start w:val="1"/>
      <w:numFmt w:val="bullet"/>
      <w:lvlText w:val=""/>
      <w:lvlJc w:val="left"/>
      <w:pPr>
        <w:tabs>
          <w:tab w:val="num" w:pos="1440"/>
        </w:tabs>
        <w:ind w:left="144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B4E8F"/>
    <w:multiLevelType w:val="hybridMultilevel"/>
    <w:tmpl w:val="2B70C42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4" w15:restartNumberingAfterBreak="0">
    <w:nsid w:val="2C987FF6"/>
    <w:multiLevelType w:val="hybridMultilevel"/>
    <w:tmpl w:val="C99886CA"/>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2CCC3A7E"/>
    <w:multiLevelType w:val="hybridMultilevel"/>
    <w:tmpl w:val="7F64C294"/>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6" w15:restartNumberingAfterBreak="0">
    <w:nsid w:val="2E4D7A2F"/>
    <w:multiLevelType w:val="hybridMultilevel"/>
    <w:tmpl w:val="08D63BD4"/>
    <w:lvl w:ilvl="0" w:tplc="45347306">
      <w:start w:val="1"/>
      <w:numFmt w:val="lowerLetter"/>
      <w:lvlText w:val="(%1)"/>
      <w:lvlJc w:val="left"/>
      <w:pPr>
        <w:ind w:left="1800" w:hanging="1080"/>
      </w:pPr>
      <w:rPr>
        <w:rFonts w:hint="default"/>
        <w:b w:val="0"/>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E5774D1"/>
    <w:multiLevelType w:val="multilevel"/>
    <w:tmpl w:val="855A3CB2"/>
    <w:lvl w:ilvl="0">
      <w:start w:val="1"/>
      <w:numFmt w:val="bullet"/>
      <w:lvlText w:val=""/>
      <w:lvlJc w:val="left"/>
      <w:pPr>
        <w:tabs>
          <w:tab w:val="num" w:pos="927"/>
        </w:tabs>
        <w:ind w:left="927" w:hanging="360"/>
      </w:pPr>
      <w:rPr>
        <w:rFonts w:ascii="Symbol" w:hAnsi="Symbol" w:hint="default"/>
        <w:b w:val="0"/>
        <w:i w:val="0"/>
        <w:color w:val="auto"/>
        <w:sz w:val="20"/>
        <w:szCs w:val="20"/>
      </w:rPr>
    </w:lvl>
    <w:lvl w:ilvl="1">
      <w:start w:val="1"/>
      <w:numFmt w:val="bullet"/>
      <w:lvlText w:val="o"/>
      <w:lvlJc w:val="left"/>
      <w:pPr>
        <w:ind w:left="1749" w:hanging="360"/>
      </w:pPr>
      <w:rPr>
        <w:rFonts w:ascii="Courier New" w:hAnsi="Courier New" w:cs="Courier New" w:hint="default"/>
      </w:rPr>
    </w:lvl>
    <w:lvl w:ilvl="2">
      <w:start w:val="1"/>
      <w:numFmt w:val="bullet"/>
      <w:lvlText w:val=""/>
      <w:lvlJc w:val="left"/>
      <w:pPr>
        <w:ind w:left="2469" w:hanging="360"/>
      </w:pPr>
      <w:rPr>
        <w:rFonts w:ascii="Wingdings" w:hAnsi="Wingdings" w:hint="default"/>
      </w:rPr>
    </w:lvl>
    <w:lvl w:ilvl="3">
      <w:start w:val="1"/>
      <w:numFmt w:val="bullet"/>
      <w:lvlText w:val=""/>
      <w:lvlJc w:val="left"/>
      <w:pPr>
        <w:ind w:left="3189" w:hanging="360"/>
      </w:pPr>
      <w:rPr>
        <w:rFonts w:ascii="Symbol" w:hAnsi="Symbol" w:hint="default"/>
      </w:rPr>
    </w:lvl>
    <w:lvl w:ilvl="4">
      <w:start w:val="1"/>
      <w:numFmt w:val="bullet"/>
      <w:lvlText w:val="o"/>
      <w:lvlJc w:val="left"/>
      <w:pPr>
        <w:ind w:left="3909" w:hanging="360"/>
      </w:pPr>
      <w:rPr>
        <w:rFonts w:ascii="Courier New" w:hAnsi="Courier New" w:cs="Courier New" w:hint="default"/>
      </w:rPr>
    </w:lvl>
    <w:lvl w:ilvl="5">
      <w:start w:val="1"/>
      <w:numFmt w:val="bullet"/>
      <w:lvlText w:val=""/>
      <w:lvlJc w:val="left"/>
      <w:pPr>
        <w:ind w:left="4629" w:hanging="360"/>
      </w:pPr>
      <w:rPr>
        <w:rFonts w:ascii="Wingdings" w:hAnsi="Wingdings" w:hint="default"/>
      </w:rPr>
    </w:lvl>
    <w:lvl w:ilvl="6">
      <w:start w:val="1"/>
      <w:numFmt w:val="bullet"/>
      <w:lvlText w:val=""/>
      <w:lvlJc w:val="left"/>
      <w:pPr>
        <w:ind w:left="5349" w:hanging="360"/>
      </w:pPr>
      <w:rPr>
        <w:rFonts w:ascii="Symbol" w:hAnsi="Symbol" w:hint="default"/>
      </w:rPr>
    </w:lvl>
    <w:lvl w:ilvl="7">
      <w:start w:val="1"/>
      <w:numFmt w:val="bullet"/>
      <w:lvlText w:val="o"/>
      <w:lvlJc w:val="left"/>
      <w:pPr>
        <w:ind w:left="6069" w:hanging="360"/>
      </w:pPr>
      <w:rPr>
        <w:rFonts w:ascii="Courier New" w:hAnsi="Courier New" w:cs="Courier New" w:hint="default"/>
      </w:rPr>
    </w:lvl>
    <w:lvl w:ilvl="8">
      <w:start w:val="1"/>
      <w:numFmt w:val="bullet"/>
      <w:lvlText w:val=""/>
      <w:lvlJc w:val="left"/>
      <w:pPr>
        <w:ind w:left="6789" w:hanging="360"/>
      </w:pPr>
      <w:rPr>
        <w:rFonts w:ascii="Wingdings" w:hAnsi="Wingdings" w:hint="default"/>
      </w:rPr>
    </w:lvl>
  </w:abstractNum>
  <w:abstractNum w:abstractNumId="18" w15:restartNumberingAfterBreak="0">
    <w:nsid w:val="31B2330A"/>
    <w:multiLevelType w:val="multilevel"/>
    <w:tmpl w:val="21202AB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34D87607"/>
    <w:multiLevelType w:val="hybridMultilevel"/>
    <w:tmpl w:val="C624D38E"/>
    <w:lvl w:ilvl="0" w:tplc="08090001">
      <w:start w:val="1"/>
      <w:numFmt w:val="bullet"/>
      <w:lvlText w:val=""/>
      <w:lvlJc w:val="left"/>
      <w:pPr>
        <w:ind w:left="720" w:hanging="360"/>
      </w:pPr>
      <w:rPr>
        <w:rFonts w:ascii="Symbol" w:hAnsi="Symbol" w:hint="default"/>
      </w:rPr>
    </w:lvl>
    <w:lvl w:ilvl="1" w:tplc="F4A641C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92DD2"/>
    <w:multiLevelType w:val="hybridMultilevel"/>
    <w:tmpl w:val="20AE155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1" w15:restartNumberingAfterBreak="0">
    <w:nsid w:val="3D726EC0"/>
    <w:multiLevelType w:val="hybridMultilevel"/>
    <w:tmpl w:val="068438A6"/>
    <w:lvl w:ilvl="0" w:tplc="CCB4B446">
      <w:start w:val="1"/>
      <w:numFmt w:val="bullet"/>
      <w:lvlText w:val=""/>
      <w:lvlJc w:val="left"/>
      <w:pPr>
        <w:tabs>
          <w:tab w:val="num" w:pos="1440"/>
        </w:tabs>
        <w:ind w:left="144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A812CC"/>
    <w:multiLevelType w:val="hybridMultilevel"/>
    <w:tmpl w:val="8DB25446"/>
    <w:lvl w:ilvl="0" w:tplc="515EEC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141CC4"/>
    <w:multiLevelType w:val="hybridMultilevel"/>
    <w:tmpl w:val="A2B218B2"/>
    <w:lvl w:ilvl="0" w:tplc="26ACF44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84063"/>
    <w:multiLevelType w:val="hybridMultilevel"/>
    <w:tmpl w:val="B77E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F1F30"/>
    <w:multiLevelType w:val="hybridMultilevel"/>
    <w:tmpl w:val="69043D78"/>
    <w:lvl w:ilvl="0" w:tplc="CCB4B446">
      <w:start w:val="1"/>
      <w:numFmt w:val="bullet"/>
      <w:lvlText w:val=""/>
      <w:lvlJc w:val="left"/>
      <w:pPr>
        <w:tabs>
          <w:tab w:val="num" w:pos="1440"/>
        </w:tabs>
        <w:ind w:left="144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5C58FC"/>
    <w:multiLevelType w:val="hybridMultilevel"/>
    <w:tmpl w:val="F1D07018"/>
    <w:lvl w:ilvl="0" w:tplc="CCB4B446">
      <w:start w:val="1"/>
      <w:numFmt w:val="bullet"/>
      <w:lvlText w:val=""/>
      <w:lvlJc w:val="left"/>
      <w:pPr>
        <w:tabs>
          <w:tab w:val="num" w:pos="1440"/>
        </w:tabs>
        <w:ind w:left="144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923C7C"/>
    <w:multiLevelType w:val="hybridMultilevel"/>
    <w:tmpl w:val="546AE6D8"/>
    <w:lvl w:ilvl="0" w:tplc="08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28" w15:restartNumberingAfterBreak="0">
    <w:nsid w:val="54311C10"/>
    <w:multiLevelType w:val="hybridMultilevel"/>
    <w:tmpl w:val="82905032"/>
    <w:lvl w:ilvl="0" w:tplc="08090001">
      <w:start w:val="1"/>
      <w:numFmt w:val="bullet"/>
      <w:lvlText w:val=""/>
      <w:lvlJc w:val="left"/>
      <w:pPr>
        <w:ind w:left="1343" w:hanging="360"/>
      </w:pPr>
      <w:rPr>
        <w:rFonts w:ascii="Symbol" w:hAnsi="Symbol" w:hint="default"/>
      </w:rPr>
    </w:lvl>
    <w:lvl w:ilvl="1" w:tplc="08090003" w:tentative="1">
      <w:start w:val="1"/>
      <w:numFmt w:val="bullet"/>
      <w:lvlText w:val="o"/>
      <w:lvlJc w:val="left"/>
      <w:pPr>
        <w:ind w:left="2063" w:hanging="360"/>
      </w:pPr>
      <w:rPr>
        <w:rFonts w:ascii="Courier New" w:hAnsi="Courier New" w:cs="Courier New" w:hint="default"/>
      </w:rPr>
    </w:lvl>
    <w:lvl w:ilvl="2" w:tplc="08090005" w:tentative="1">
      <w:start w:val="1"/>
      <w:numFmt w:val="bullet"/>
      <w:lvlText w:val=""/>
      <w:lvlJc w:val="left"/>
      <w:pPr>
        <w:ind w:left="2783" w:hanging="360"/>
      </w:pPr>
      <w:rPr>
        <w:rFonts w:ascii="Wingdings" w:hAnsi="Wingdings" w:hint="default"/>
      </w:rPr>
    </w:lvl>
    <w:lvl w:ilvl="3" w:tplc="08090001" w:tentative="1">
      <w:start w:val="1"/>
      <w:numFmt w:val="bullet"/>
      <w:lvlText w:val=""/>
      <w:lvlJc w:val="left"/>
      <w:pPr>
        <w:ind w:left="3503" w:hanging="360"/>
      </w:pPr>
      <w:rPr>
        <w:rFonts w:ascii="Symbol" w:hAnsi="Symbol" w:hint="default"/>
      </w:rPr>
    </w:lvl>
    <w:lvl w:ilvl="4" w:tplc="08090003" w:tentative="1">
      <w:start w:val="1"/>
      <w:numFmt w:val="bullet"/>
      <w:lvlText w:val="o"/>
      <w:lvlJc w:val="left"/>
      <w:pPr>
        <w:ind w:left="4223" w:hanging="360"/>
      </w:pPr>
      <w:rPr>
        <w:rFonts w:ascii="Courier New" w:hAnsi="Courier New" w:cs="Courier New" w:hint="default"/>
      </w:rPr>
    </w:lvl>
    <w:lvl w:ilvl="5" w:tplc="08090005" w:tentative="1">
      <w:start w:val="1"/>
      <w:numFmt w:val="bullet"/>
      <w:lvlText w:val=""/>
      <w:lvlJc w:val="left"/>
      <w:pPr>
        <w:ind w:left="4943" w:hanging="360"/>
      </w:pPr>
      <w:rPr>
        <w:rFonts w:ascii="Wingdings" w:hAnsi="Wingdings" w:hint="default"/>
      </w:rPr>
    </w:lvl>
    <w:lvl w:ilvl="6" w:tplc="08090001" w:tentative="1">
      <w:start w:val="1"/>
      <w:numFmt w:val="bullet"/>
      <w:lvlText w:val=""/>
      <w:lvlJc w:val="left"/>
      <w:pPr>
        <w:ind w:left="5663" w:hanging="360"/>
      </w:pPr>
      <w:rPr>
        <w:rFonts w:ascii="Symbol" w:hAnsi="Symbol" w:hint="default"/>
      </w:rPr>
    </w:lvl>
    <w:lvl w:ilvl="7" w:tplc="08090003" w:tentative="1">
      <w:start w:val="1"/>
      <w:numFmt w:val="bullet"/>
      <w:lvlText w:val="o"/>
      <w:lvlJc w:val="left"/>
      <w:pPr>
        <w:ind w:left="6383" w:hanging="360"/>
      </w:pPr>
      <w:rPr>
        <w:rFonts w:ascii="Courier New" w:hAnsi="Courier New" w:cs="Courier New" w:hint="default"/>
      </w:rPr>
    </w:lvl>
    <w:lvl w:ilvl="8" w:tplc="08090005" w:tentative="1">
      <w:start w:val="1"/>
      <w:numFmt w:val="bullet"/>
      <w:lvlText w:val=""/>
      <w:lvlJc w:val="left"/>
      <w:pPr>
        <w:ind w:left="7103" w:hanging="360"/>
      </w:pPr>
      <w:rPr>
        <w:rFonts w:ascii="Wingdings" w:hAnsi="Wingdings" w:hint="default"/>
      </w:rPr>
    </w:lvl>
  </w:abstractNum>
  <w:abstractNum w:abstractNumId="29" w15:restartNumberingAfterBreak="0">
    <w:nsid w:val="59D15EC9"/>
    <w:multiLevelType w:val="hybridMultilevel"/>
    <w:tmpl w:val="0BDE7F08"/>
    <w:lvl w:ilvl="0" w:tplc="CCB4B446">
      <w:start w:val="1"/>
      <w:numFmt w:val="bullet"/>
      <w:lvlText w:val=""/>
      <w:lvlJc w:val="left"/>
      <w:pPr>
        <w:tabs>
          <w:tab w:val="num" w:pos="1440"/>
        </w:tabs>
        <w:ind w:left="144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1264B8"/>
    <w:multiLevelType w:val="hybridMultilevel"/>
    <w:tmpl w:val="A3C4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B00CF"/>
    <w:multiLevelType w:val="hybridMultilevel"/>
    <w:tmpl w:val="00D402BA"/>
    <w:lvl w:ilvl="0" w:tplc="08090001">
      <w:start w:val="1"/>
      <w:numFmt w:val="bullet"/>
      <w:lvlText w:val=""/>
      <w:lvlJc w:val="left"/>
      <w:pPr>
        <w:tabs>
          <w:tab w:val="num" w:pos="927"/>
        </w:tabs>
        <w:ind w:left="927" w:hanging="360"/>
      </w:pPr>
      <w:rPr>
        <w:rFonts w:ascii="Symbol" w:hAnsi="Symbol" w:hint="default"/>
        <w:b w:val="0"/>
        <w:i w:val="0"/>
        <w:color w:val="auto"/>
        <w:sz w:val="20"/>
        <w:szCs w:val="20"/>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625E00F8"/>
    <w:multiLevelType w:val="multilevel"/>
    <w:tmpl w:val="855A3CB2"/>
    <w:lvl w:ilvl="0">
      <w:start w:val="1"/>
      <w:numFmt w:val="bullet"/>
      <w:lvlText w:val=""/>
      <w:lvlJc w:val="left"/>
      <w:pPr>
        <w:tabs>
          <w:tab w:val="num" w:pos="927"/>
        </w:tabs>
        <w:ind w:left="927" w:hanging="360"/>
      </w:pPr>
      <w:rPr>
        <w:rFonts w:ascii="Symbol" w:hAnsi="Symbol" w:hint="default"/>
        <w:b w:val="0"/>
        <w:i w:val="0"/>
        <w:color w:val="auto"/>
        <w:sz w:val="20"/>
      </w:rPr>
    </w:lvl>
    <w:lvl w:ilvl="1">
      <w:start w:val="1"/>
      <w:numFmt w:val="bullet"/>
      <w:lvlText w:val="o"/>
      <w:lvlJc w:val="left"/>
      <w:pPr>
        <w:ind w:left="1749" w:hanging="360"/>
      </w:pPr>
      <w:rPr>
        <w:rFonts w:ascii="Courier New" w:hAnsi="Courier New" w:cs="Courier New" w:hint="default"/>
      </w:rPr>
    </w:lvl>
    <w:lvl w:ilvl="2">
      <w:start w:val="1"/>
      <w:numFmt w:val="bullet"/>
      <w:lvlText w:val=""/>
      <w:lvlJc w:val="left"/>
      <w:pPr>
        <w:ind w:left="2469" w:hanging="360"/>
      </w:pPr>
      <w:rPr>
        <w:rFonts w:ascii="Wingdings" w:hAnsi="Wingdings" w:hint="default"/>
      </w:rPr>
    </w:lvl>
    <w:lvl w:ilvl="3">
      <w:start w:val="1"/>
      <w:numFmt w:val="bullet"/>
      <w:lvlText w:val=""/>
      <w:lvlJc w:val="left"/>
      <w:pPr>
        <w:ind w:left="3189" w:hanging="360"/>
      </w:pPr>
      <w:rPr>
        <w:rFonts w:ascii="Symbol" w:hAnsi="Symbol" w:hint="default"/>
      </w:rPr>
    </w:lvl>
    <w:lvl w:ilvl="4">
      <w:start w:val="1"/>
      <w:numFmt w:val="bullet"/>
      <w:lvlText w:val="o"/>
      <w:lvlJc w:val="left"/>
      <w:pPr>
        <w:ind w:left="3909" w:hanging="360"/>
      </w:pPr>
      <w:rPr>
        <w:rFonts w:ascii="Courier New" w:hAnsi="Courier New" w:cs="Courier New" w:hint="default"/>
      </w:rPr>
    </w:lvl>
    <w:lvl w:ilvl="5">
      <w:start w:val="1"/>
      <w:numFmt w:val="bullet"/>
      <w:lvlText w:val=""/>
      <w:lvlJc w:val="left"/>
      <w:pPr>
        <w:ind w:left="4629" w:hanging="360"/>
      </w:pPr>
      <w:rPr>
        <w:rFonts w:ascii="Wingdings" w:hAnsi="Wingdings" w:hint="default"/>
      </w:rPr>
    </w:lvl>
    <w:lvl w:ilvl="6">
      <w:start w:val="1"/>
      <w:numFmt w:val="bullet"/>
      <w:lvlText w:val=""/>
      <w:lvlJc w:val="left"/>
      <w:pPr>
        <w:ind w:left="5349" w:hanging="360"/>
      </w:pPr>
      <w:rPr>
        <w:rFonts w:ascii="Symbol" w:hAnsi="Symbol" w:hint="default"/>
      </w:rPr>
    </w:lvl>
    <w:lvl w:ilvl="7">
      <w:start w:val="1"/>
      <w:numFmt w:val="bullet"/>
      <w:lvlText w:val="o"/>
      <w:lvlJc w:val="left"/>
      <w:pPr>
        <w:ind w:left="6069" w:hanging="360"/>
      </w:pPr>
      <w:rPr>
        <w:rFonts w:ascii="Courier New" w:hAnsi="Courier New" w:cs="Courier New" w:hint="default"/>
      </w:rPr>
    </w:lvl>
    <w:lvl w:ilvl="8">
      <w:start w:val="1"/>
      <w:numFmt w:val="bullet"/>
      <w:lvlText w:val=""/>
      <w:lvlJc w:val="left"/>
      <w:pPr>
        <w:ind w:left="6789" w:hanging="360"/>
      </w:pPr>
      <w:rPr>
        <w:rFonts w:ascii="Wingdings" w:hAnsi="Wingdings" w:hint="default"/>
      </w:rPr>
    </w:lvl>
  </w:abstractNum>
  <w:abstractNum w:abstractNumId="33" w15:restartNumberingAfterBreak="0">
    <w:nsid w:val="67156A87"/>
    <w:multiLevelType w:val="hybridMultilevel"/>
    <w:tmpl w:val="02CC9C5A"/>
    <w:lvl w:ilvl="0" w:tplc="CCB4B446">
      <w:start w:val="1"/>
      <w:numFmt w:val="bullet"/>
      <w:lvlText w:val=""/>
      <w:lvlJc w:val="left"/>
      <w:pPr>
        <w:tabs>
          <w:tab w:val="num" w:pos="1440"/>
        </w:tabs>
        <w:ind w:left="144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EF56E2"/>
    <w:multiLevelType w:val="hybridMultilevel"/>
    <w:tmpl w:val="A678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63ADC"/>
    <w:multiLevelType w:val="hybridMultilevel"/>
    <w:tmpl w:val="98F8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764A4"/>
    <w:multiLevelType w:val="hybridMultilevel"/>
    <w:tmpl w:val="729A042C"/>
    <w:lvl w:ilvl="0" w:tplc="CCB4B446">
      <w:start w:val="1"/>
      <w:numFmt w:val="bullet"/>
      <w:lvlText w:val=""/>
      <w:lvlJc w:val="left"/>
      <w:pPr>
        <w:tabs>
          <w:tab w:val="num" w:pos="1440"/>
        </w:tabs>
        <w:ind w:left="144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2706B"/>
    <w:multiLevelType w:val="hybridMultilevel"/>
    <w:tmpl w:val="05C6FFC0"/>
    <w:lvl w:ilvl="0" w:tplc="CCB4B446">
      <w:start w:val="1"/>
      <w:numFmt w:val="bullet"/>
      <w:lvlText w:val=""/>
      <w:lvlJc w:val="left"/>
      <w:pPr>
        <w:tabs>
          <w:tab w:val="num" w:pos="1440"/>
        </w:tabs>
        <w:ind w:left="144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C90391"/>
    <w:multiLevelType w:val="multilevel"/>
    <w:tmpl w:val="40C67FF8"/>
    <w:lvl w:ilvl="0">
      <w:start w:val="1"/>
      <w:numFmt w:val="bullet"/>
      <w:lvlText w:val=""/>
      <w:lvlJc w:val="left"/>
      <w:pPr>
        <w:tabs>
          <w:tab w:val="num" w:pos="927"/>
        </w:tabs>
        <w:ind w:left="927" w:hanging="360"/>
      </w:pPr>
      <w:rPr>
        <w:rFonts w:ascii="Symbol" w:hAnsi="Symbol" w:hint="default"/>
        <w:b w:val="0"/>
        <w:i w:val="0"/>
        <w:color w:val="auto"/>
        <w:sz w:val="20"/>
      </w:rPr>
    </w:lvl>
    <w:lvl w:ilvl="1">
      <w:start w:val="1"/>
      <w:numFmt w:val="bullet"/>
      <w:lvlText w:val="o"/>
      <w:lvlJc w:val="left"/>
      <w:pPr>
        <w:ind w:left="1749" w:hanging="360"/>
      </w:pPr>
      <w:rPr>
        <w:rFonts w:ascii="Courier New" w:hAnsi="Courier New" w:cs="Courier New" w:hint="default"/>
      </w:rPr>
    </w:lvl>
    <w:lvl w:ilvl="2">
      <w:start w:val="1"/>
      <w:numFmt w:val="lowerLetter"/>
      <w:lvlText w:val="%3."/>
      <w:lvlJc w:val="left"/>
      <w:pPr>
        <w:ind w:left="567" w:hanging="567"/>
      </w:pPr>
      <w:rPr>
        <w:rFonts w:hint="default"/>
      </w:rPr>
    </w:lvl>
    <w:lvl w:ilvl="3">
      <w:start w:val="1"/>
      <w:numFmt w:val="bullet"/>
      <w:lvlText w:val=""/>
      <w:lvlJc w:val="left"/>
      <w:pPr>
        <w:ind w:left="3189" w:hanging="360"/>
      </w:pPr>
      <w:rPr>
        <w:rFonts w:ascii="Symbol" w:hAnsi="Symbol" w:hint="default"/>
      </w:rPr>
    </w:lvl>
    <w:lvl w:ilvl="4">
      <w:start w:val="1"/>
      <w:numFmt w:val="bullet"/>
      <w:lvlText w:val="o"/>
      <w:lvlJc w:val="left"/>
      <w:pPr>
        <w:ind w:left="3909" w:hanging="360"/>
      </w:pPr>
      <w:rPr>
        <w:rFonts w:ascii="Courier New" w:hAnsi="Courier New" w:cs="Courier New" w:hint="default"/>
      </w:rPr>
    </w:lvl>
    <w:lvl w:ilvl="5">
      <w:start w:val="1"/>
      <w:numFmt w:val="bullet"/>
      <w:lvlText w:val=""/>
      <w:lvlJc w:val="left"/>
      <w:pPr>
        <w:ind w:left="4629" w:hanging="360"/>
      </w:pPr>
      <w:rPr>
        <w:rFonts w:ascii="Wingdings" w:hAnsi="Wingdings" w:hint="default"/>
      </w:rPr>
    </w:lvl>
    <w:lvl w:ilvl="6">
      <w:start w:val="1"/>
      <w:numFmt w:val="bullet"/>
      <w:lvlText w:val=""/>
      <w:lvlJc w:val="left"/>
      <w:pPr>
        <w:ind w:left="5349" w:hanging="360"/>
      </w:pPr>
      <w:rPr>
        <w:rFonts w:ascii="Symbol" w:hAnsi="Symbol" w:hint="default"/>
      </w:rPr>
    </w:lvl>
    <w:lvl w:ilvl="7">
      <w:start w:val="1"/>
      <w:numFmt w:val="bullet"/>
      <w:lvlText w:val="o"/>
      <w:lvlJc w:val="left"/>
      <w:pPr>
        <w:ind w:left="6069" w:hanging="360"/>
      </w:pPr>
      <w:rPr>
        <w:rFonts w:ascii="Courier New" w:hAnsi="Courier New" w:cs="Courier New" w:hint="default"/>
      </w:rPr>
    </w:lvl>
    <w:lvl w:ilvl="8">
      <w:start w:val="1"/>
      <w:numFmt w:val="bullet"/>
      <w:lvlText w:val=""/>
      <w:lvlJc w:val="left"/>
      <w:pPr>
        <w:ind w:left="6789" w:hanging="360"/>
      </w:pPr>
      <w:rPr>
        <w:rFonts w:ascii="Wingdings" w:hAnsi="Wingdings" w:hint="default"/>
      </w:rPr>
    </w:lvl>
  </w:abstractNum>
  <w:abstractNum w:abstractNumId="39" w15:restartNumberingAfterBreak="0">
    <w:nsid w:val="783263FE"/>
    <w:multiLevelType w:val="hybridMultilevel"/>
    <w:tmpl w:val="8ADC8EF8"/>
    <w:lvl w:ilvl="0" w:tplc="71F8C2AE">
      <w:numFmt w:val="bullet"/>
      <w:lvlText w:val="•"/>
      <w:lvlJc w:val="left"/>
      <w:pPr>
        <w:ind w:left="984"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422112"/>
    <w:multiLevelType w:val="hybridMultilevel"/>
    <w:tmpl w:val="C76882BC"/>
    <w:lvl w:ilvl="0" w:tplc="D44872E4">
      <w:numFmt w:val="bullet"/>
      <w:lvlText w:val="•"/>
      <w:lvlJc w:val="left"/>
      <w:pPr>
        <w:ind w:left="1608" w:hanging="360"/>
      </w:pPr>
      <w:rPr>
        <w:rFonts w:ascii="Calibri" w:eastAsia="Times New Roman" w:hAnsi="Calibri" w:cs="Calibri"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1" w15:restartNumberingAfterBreak="0">
    <w:nsid w:val="7F332361"/>
    <w:multiLevelType w:val="hybridMultilevel"/>
    <w:tmpl w:val="0284C126"/>
    <w:lvl w:ilvl="0" w:tplc="CCB4B446">
      <w:start w:val="1"/>
      <w:numFmt w:val="bullet"/>
      <w:lvlText w:val=""/>
      <w:lvlJc w:val="left"/>
      <w:pPr>
        <w:tabs>
          <w:tab w:val="num" w:pos="1440"/>
        </w:tabs>
        <w:ind w:left="144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9"/>
  </w:num>
  <w:num w:numId="4">
    <w:abstractNumId w:val="37"/>
  </w:num>
  <w:num w:numId="5">
    <w:abstractNumId w:val="41"/>
  </w:num>
  <w:num w:numId="6">
    <w:abstractNumId w:val="12"/>
  </w:num>
  <w:num w:numId="7">
    <w:abstractNumId w:val="25"/>
  </w:num>
  <w:num w:numId="8">
    <w:abstractNumId w:val="26"/>
  </w:num>
  <w:num w:numId="9">
    <w:abstractNumId w:val="33"/>
  </w:num>
  <w:num w:numId="10">
    <w:abstractNumId w:val="36"/>
  </w:num>
  <w:num w:numId="11">
    <w:abstractNumId w:val="22"/>
  </w:num>
  <w:num w:numId="12">
    <w:abstractNumId w:val="0"/>
  </w:num>
  <w:num w:numId="13">
    <w:abstractNumId w:val="7"/>
  </w:num>
  <w:num w:numId="14">
    <w:abstractNumId w:val="18"/>
  </w:num>
  <w:num w:numId="15">
    <w:abstractNumId w:val="31"/>
  </w:num>
  <w:num w:numId="16">
    <w:abstractNumId w:val="35"/>
  </w:num>
  <w:num w:numId="17">
    <w:abstractNumId w:val="2"/>
  </w:num>
  <w:num w:numId="18">
    <w:abstractNumId w:val="17"/>
  </w:num>
  <w:num w:numId="19">
    <w:abstractNumId w:val="32"/>
  </w:num>
  <w:num w:numId="20">
    <w:abstractNumId w:val="6"/>
  </w:num>
  <w:num w:numId="21">
    <w:abstractNumId w:val="38"/>
  </w:num>
  <w:num w:numId="22">
    <w:abstractNumId w:val="16"/>
  </w:num>
  <w:num w:numId="23">
    <w:abstractNumId w:val="40"/>
  </w:num>
  <w:num w:numId="24">
    <w:abstractNumId w:val="34"/>
  </w:num>
  <w:num w:numId="25">
    <w:abstractNumId w:val="19"/>
  </w:num>
  <w:num w:numId="26">
    <w:abstractNumId w:val="9"/>
  </w:num>
  <w:num w:numId="27">
    <w:abstractNumId w:val="27"/>
  </w:num>
  <w:num w:numId="28">
    <w:abstractNumId w:val="1"/>
  </w:num>
  <w:num w:numId="29">
    <w:abstractNumId w:val="15"/>
  </w:num>
  <w:num w:numId="30">
    <w:abstractNumId w:val="4"/>
  </w:num>
  <w:num w:numId="31">
    <w:abstractNumId w:val="3"/>
  </w:num>
  <w:num w:numId="32">
    <w:abstractNumId w:val="11"/>
  </w:num>
  <w:num w:numId="33">
    <w:abstractNumId w:val="8"/>
  </w:num>
  <w:num w:numId="34">
    <w:abstractNumId w:val="24"/>
  </w:num>
  <w:num w:numId="35">
    <w:abstractNumId w:val="10"/>
  </w:num>
  <w:num w:numId="36">
    <w:abstractNumId w:val="30"/>
  </w:num>
  <w:num w:numId="37">
    <w:abstractNumId w:val="5"/>
  </w:num>
  <w:num w:numId="38">
    <w:abstractNumId w:val="20"/>
  </w:num>
  <w:num w:numId="39">
    <w:abstractNumId w:val="13"/>
  </w:num>
  <w:num w:numId="40">
    <w:abstractNumId w:val="23"/>
  </w:num>
  <w:num w:numId="41">
    <w:abstractNumId w:val="3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1F7"/>
    <w:rsid w:val="0000051D"/>
    <w:rsid w:val="000058CE"/>
    <w:rsid w:val="00012382"/>
    <w:rsid w:val="000407B4"/>
    <w:rsid w:val="00040B60"/>
    <w:rsid w:val="000414ED"/>
    <w:rsid w:val="00056A6D"/>
    <w:rsid w:val="00062C66"/>
    <w:rsid w:val="0007010A"/>
    <w:rsid w:val="00084067"/>
    <w:rsid w:val="000A1E4D"/>
    <w:rsid w:val="000A54D2"/>
    <w:rsid w:val="000A7ED7"/>
    <w:rsid w:val="000B536B"/>
    <w:rsid w:val="000C3DDC"/>
    <w:rsid w:val="000D099F"/>
    <w:rsid w:val="000D16B9"/>
    <w:rsid w:val="000E0C90"/>
    <w:rsid w:val="000E0E4F"/>
    <w:rsid w:val="000F6F2C"/>
    <w:rsid w:val="00130B16"/>
    <w:rsid w:val="0014138F"/>
    <w:rsid w:val="00150595"/>
    <w:rsid w:val="00161287"/>
    <w:rsid w:val="00164B8F"/>
    <w:rsid w:val="00165647"/>
    <w:rsid w:val="001704DA"/>
    <w:rsid w:val="00190B2F"/>
    <w:rsid w:val="001911F7"/>
    <w:rsid w:val="001923C0"/>
    <w:rsid w:val="001B3353"/>
    <w:rsid w:val="001C3472"/>
    <w:rsid w:val="001C5F01"/>
    <w:rsid w:val="001D5265"/>
    <w:rsid w:val="002000D3"/>
    <w:rsid w:val="002212F9"/>
    <w:rsid w:val="00223C98"/>
    <w:rsid w:val="00225B45"/>
    <w:rsid w:val="002316D6"/>
    <w:rsid w:val="0023429C"/>
    <w:rsid w:val="00234846"/>
    <w:rsid w:val="00242C0E"/>
    <w:rsid w:val="00251143"/>
    <w:rsid w:val="00254D6C"/>
    <w:rsid w:val="00264497"/>
    <w:rsid w:val="00286A50"/>
    <w:rsid w:val="00290096"/>
    <w:rsid w:val="002935BD"/>
    <w:rsid w:val="002B5989"/>
    <w:rsid w:val="002B76EE"/>
    <w:rsid w:val="002C445A"/>
    <w:rsid w:val="002E6451"/>
    <w:rsid w:val="00323A39"/>
    <w:rsid w:val="003249FC"/>
    <w:rsid w:val="00340619"/>
    <w:rsid w:val="00340D90"/>
    <w:rsid w:val="00343462"/>
    <w:rsid w:val="00344333"/>
    <w:rsid w:val="00354E1F"/>
    <w:rsid w:val="003560E8"/>
    <w:rsid w:val="00364D9A"/>
    <w:rsid w:val="0036534A"/>
    <w:rsid w:val="00375738"/>
    <w:rsid w:val="00392A20"/>
    <w:rsid w:val="00393338"/>
    <w:rsid w:val="003A3070"/>
    <w:rsid w:val="003A4011"/>
    <w:rsid w:val="003A5831"/>
    <w:rsid w:val="003B4E3A"/>
    <w:rsid w:val="003B60A7"/>
    <w:rsid w:val="003C257F"/>
    <w:rsid w:val="003E01B0"/>
    <w:rsid w:val="003E0A79"/>
    <w:rsid w:val="00400DD3"/>
    <w:rsid w:val="00401606"/>
    <w:rsid w:val="0040358D"/>
    <w:rsid w:val="00427517"/>
    <w:rsid w:val="00442862"/>
    <w:rsid w:val="00444720"/>
    <w:rsid w:val="004614D0"/>
    <w:rsid w:val="00464996"/>
    <w:rsid w:val="00471543"/>
    <w:rsid w:val="00491552"/>
    <w:rsid w:val="00496ED7"/>
    <w:rsid w:val="004B7C16"/>
    <w:rsid w:val="004C4805"/>
    <w:rsid w:val="004D1FBB"/>
    <w:rsid w:val="004D2930"/>
    <w:rsid w:val="004E2115"/>
    <w:rsid w:val="004E7FCF"/>
    <w:rsid w:val="004F120C"/>
    <w:rsid w:val="00504181"/>
    <w:rsid w:val="00522B83"/>
    <w:rsid w:val="00523803"/>
    <w:rsid w:val="00523F7A"/>
    <w:rsid w:val="00534BC8"/>
    <w:rsid w:val="005364DF"/>
    <w:rsid w:val="00552036"/>
    <w:rsid w:val="00555611"/>
    <w:rsid w:val="005801AA"/>
    <w:rsid w:val="005855C1"/>
    <w:rsid w:val="005920A4"/>
    <w:rsid w:val="005A2FA0"/>
    <w:rsid w:val="005B6209"/>
    <w:rsid w:val="005C39AE"/>
    <w:rsid w:val="005C63A5"/>
    <w:rsid w:val="005E1979"/>
    <w:rsid w:val="005F2D75"/>
    <w:rsid w:val="00603177"/>
    <w:rsid w:val="00605CE1"/>
    <w:rsid w:val="00607779"/>
    <w:rsid w:val="00633130"/>
    <w:rsid w:val="006405D2"/>
    <w:rsid w:val="00670B04"/>
    <w:rsid w:val="0067322A"/>
    <w:rsid w:val="00673320"/>
    <w:rsid w:val="00682513"/>
    <w:rsid w:val="006877BB"/>
    <w:rsid w:val="0069638D"/>
    <w:rsid w:val="006A2020"/>
    <w:rsid w:val="006A4906"/>
    <w:rsid w:val="006B465C"/>
    <w:rsid w:val="006F4F71"/>
    <w:rsid w:val="00714DCF"/>
    <w:rsid w:val="00733DD7"/>
    <w:rsid w:val="00756B76"/>
    <w:rsid w:val="00771F22"/>
    <w:rsid w:val="0079542C"/>
    <w:rsid w:val="00795940"/>
    <w:rsid w:val="00795B2D"/>
    <w:rsid w:val="0079712B"/>
    <w:rsid w:val="007A2EF6"/>
    <w:rsid w:val="007B2139"/>
    <w:rsid w:val="007B3742"/>
    <w:rsid w:val="007B3AA0"/>
    <w:rsid w:val="007B5C03"/>
    <w:rsid w:val="007C0111"/>
    <w:rsid w:val="007C7CDD"/>
    <w:rsid w:val="007F0C0E"/>
    <w:rsid w:val="0080082D"/>
    <w:rsid w:val="00807585"/>
    <w:rsid w:val="00807A60"/>
    <w:rsid w:val="00814E0A"/>
    <w:rsid w:val="00824642"/>
    <w:rsid w:val="00825549"/>
    <w:rsid w:val="008260FB"/>
    <w:rsid w:val="00834076"/>
    <w:rsid w:val="00835059"/>
    <w:rsid w:val="00863961"/>
    <w:rsid w:val="0088161B"/>
    <w:rsid w:val="008A4244"/>
    <w:rsid w:val="008B2EA9"/>
    <w:rsid w:val="008E13EF"/>
    <w:rsid w:val="008E6005"/>
    <w:rsid w:val="008E7BE9"/>
    <w:rsid w:val="008F53A9"/>
    <w:rsid w:val="009014D6"/>
    <w:rsid w:val="0090510C"/>
    <w:rsid w:val="009060C3"/>
    <w:rsid w:val="0091679F"/>
    <w:rsid w:val="00947276"/>
    <w:rsid w:val="00954D52"/>
    <w:rsid w:val="00970D9C"/>
    <w:rsid w:val="00972CA5"/>
    <w:rsid w:val="0098649A"/>
    <w:rsid w:val="009A1E7D"/>
    <w:rsid w:val="009A3E14"/>
    <w:rsid w:val="009A5607"/>
    <w:rsid w:val="009A5DAB"/>
    <w:rsid w:val="009A611D"/>
    <w:rsid w:val="009D1706"/>
    <w:rsid w:val="009D4DF8"/>
    <w:rsid w:val="009E197F"/>
    <w:rsid w:val="009F0C73"/>
    <w:rsid w:val="009F1FC9"/>
    <w:rsid w:val="00A23299"/>
    <w:rsid w:val="00A24FA6"/>
    <w:rsid w:val="00A3117D"/>
    <w:rsid w:val="00A32190"/>
    <w:rsid w:val="00A46394"/>
    <w:rsid w:val="00A54E5F"/>
    <w:rsid w:val="00A609C3"/>
    <w:rsid w:val="00A637DB"/>
    <w:rsid w:val="00A639A9"/>
    <w:rsid w:val="00A6771B"/>
    <w:rsid w:val="00A67F4C"/>
    <w:rsid w:val="00A84B93"/>
    <w:rsid w:val="00A910B7"/>
    <w:rsid w:val="00AA1DD8"/>
    <w:rsid w:val="00AB6878"/>
    <w:rsid w:val="00AB77DC"/>
    <w:rsid w:val="00AC1BAC"/>
    <w:rsid w:val="00AD5D09"/>
    <w:rsid w:val="00AF0B08"/>
    <w:rsid w:val="00AF3D1E"/>
    <w:rsid w:val="00AF69A6"/>
    <w:rsid w:val="00B01A1B"/>
    <w:rsid w:val="00B10F0E"/>
    <w:rsid w:val="00B1475C"/>
    <w:rsid w:val="00B216B0"/>
    <w:rsid w:val="00B22F09"/>
    <w:rsid w:val="00B40A40"/>
    <w:rsid w:val="00B47AC9"/>
    <w:rsid w:val="00B677DD"/>
    <w:rsid w:val="00B6788F"/>
    <w:rsid w:val="00B75548"/>
    <w:rsid w:val="00B80DB9"/>
    <w:rsid w:val="00B81767"/>
    <w:rsid w:val="00B909A8"/>
    <w:rsid w:val="00B963A1"/>
    <w:rsid w:val="00BB165C"/>
    <w:rsid w:val="00BD6E4F"/>
    <w:rsid w:val="00BE2E39"/>
    <w:rsid w:val="00BE74EF"/>
    <w:rsid w:val="00BF166C"/>
    <w:rsid w:val="00BF2758"/>
    <w:rsid w:val="00BF488B"/>
    <w:rsid w:val="00BF60A0"/>
    <w:rsid w:val="00C16AA4"/>
    <w:rsid w:val="00C35180"/>
    <w:rsid w:val="00C64FC7"/>
    <w:rsid w:val="00C67638"/>
    <w:rsid w:val="00C85D97"/>
    <w:rsid w:val="00C85FDD"/>
    <w:rsid w:val="00C9117D"/>
    <w:rsid w:val="00CA5E4E"/>
    <w:rsid w:val="00CA736E"/>
    <w:rsid w:val="00CC15C5"/>
    <w:rsid w:val="00CC1642"/>
    <w:rsid w:val="00CF115B"/>
    <w:rsid w:val="00D0442A"/>
    <w:rsid w:val="00D05148"/>
    <w:rsid w:val="00D07274"/>
    <w:rsid w:val="00D20FA6"/>
    <w:rsid w:val="00D3663B"/>
    <w:rsid w:val="00D42553"/>
    <w:rsid w:val="00D5104D"/>
    <w:rsid w:val="00D645BF"/>
    <w:rsid w:val="00D6614B"/>
    <w:rsid w:val="00D67BF1"/>
    <w:rsid w:val="00DA41DC"/>
    <w:rsid w:val="00DB3C3A"/>
    <w:rsid w:val="00DC0DE2"/>
    <w:rsid w:val="00DD2426"/>
    <w:rsid w:val="00DF6760"/>
    <w:rsid w:val="00DF6991"/>
    <w:rsid w:val="00DF7AB6"/>
    <w:rsid w:val="00E00BCB"/>
    <w:rsid w:val="00E102D7"/>
    <w:rsid w:val="00E14B90"/>
    <w:rsid w:val="00E15B61"/>
    <w:rsid w:val="00E26E94"/>
    <w:rsid w:val="00E3275E"/>
    <w:rsid w:val="00E32CAE"/>
    <w:rsid w:val="00E34EB8"/>
    <w:rsid w:val="00E66E7A"/>
    <w:rsid w:val="00E70FFA"/>
    <w:rsid w:val="00E866D2"/>
    <w:rsid w:val="00E9597A"/>
    <w:rsid w:val="00E96B73"/>
    <w:rsid w:val="00EB2D09"/>
    <w:rsid w:val="00EB4046"/>
    <w:rsid w:val="00EB5C27"/>
    <w:rsid w:val="00EC208E"/>
    <w:rsid w:val="00EC268B"/>
    <w:rsid w:val="00ED78E8"/>
    <w:rsid w:val="00EE74B5"/>
    <w:rsid w:val="00EF4008"/>
    <w:rsid w:val="00EF6798"/>
    <w:rsid w:val="00F21E75"/>
    <w:rsid w:val="00F658DF"/>
    <w:rsid w:val="00F749F0"/>
    <w:rsid w:val="00F77A1C"/>
    <w:rsid w:val="00F80363"/>
    <w:rsid w:val="00F80DD0"/>
    <w:rsid w:val="00F83B9D"/>
    <w:rsid w:val="00F84AED"/>
    <w:rsid w:val="00F85221"/>
    <w:rsid w:val="00F87C78"/>
    <w:rsid w:val="00FA29AC"/>
    <w:rsid w:val="00FC0ABF"/>
    <w:rsid w:val="00FC6567"/>
    <w:rsid w:val="00FC7639"/>
    <w:rsid w:val="00FD19FA"/>
    <w:rsid w:val="00FD7C5D"/>
    <w:rsid w:val="00FE1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42ACB"/>
  <w15:chartTrackingRefBased/>
  <w15:docId w15:val="{F29DCAE5-19A9-4BB2-A255-1301D629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64DF"/>
    <w:pPr>
      <w:spacing w:after="120"/>
      <w:ind w:left="624"/>
    </w:pPr>
    <w:rPr>
      <w:rFonts w:ascii="Calibri" w:hAnsi="Calibri"/>
      <w:sz w:val="22"/>
      <w:szCs w:val="24"/>
      <w:lang w:eastAsia="en-US"/>
    </w:rPr>
  </w:style>
  <w:style w:type="paragraph" w:styleId="Heading1">
    <w:name w:val="heading 1"/>
    <w:basedOn w:val="Normal"/>
    <w:next w:val="Normal"/>
    <w:qFormat/>
    <w:rsid w:val="003B60A7"/>
    <w:pPr>
      <w:numPr>
        <w:numId w:val="14"/>
      </w:numPr>
      <w:spacing w:before="240" w:after="180"/>
      <w:ind w:left="624" w:hanging="624"/>
      <w:outlineLvl w:val="0"/>
    </w:pPr>
    <w:rPr>
      <w:rFonts w:cs="Arial"/>
      <w:b/>
      <w:color w:val="1F3864" w:themeColor="accent1" w:themeShade="80"/>
      <w:sz w:val="28"/>
      <w:szCs w:val="28"/>
    </w:rPr>
  </w:style>
  <w:style w:type="paragraph" w:styleId="Heading2">
    <w:name w:val="heading 2"/>
    <w:basedOn w:val="Normal"/>
    <w:next w:val="Normal"/>
    <w:qFormat/>
    <w:rsid w:val="003B60A7"/>
    <w:pPr>
      <w:numPr>
        <w:ilvl w:val="1"/>
        <w:numId w:val="14"/>
      </w:numPr>
      <w:spacing w:before="180"/>
      <w:ind w:left="624" w:hanging="624"/>
      <w:outlineLvl w:val="1"/>
    </w:pPr>
    <w:rPr>
      <w:rFonts w:cs="Arial"/>
      <w:b/>
      <w:color w:val="1F3864" w:themeColor="accent1" w:themeShade="80"/>
      <w:sz w:val="24"/>
    </w:rPr>
  </w:style>
  <w:style w:type="paragraph" w:styleId="Heading3">
    <w:name w:val="heading 3"/>
    <w:basedOn w:val="Normal"/>
    <w:next w:val="Normal"/>
    <w:link w:val="Heading3Char"/>
    <w:qFormat/>
    <w:pPr>
      <w:keepNext/>
      <w:numPr>
        <w:ilvl w:val="2"/>
        <w:numId w:val="14"/>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4"/>
      </w:numPr>
      <w:jc w:val="right"/>
      <w:outlineLvl w:val="3"/>
    </w:pPr>
    <w:rPr>
      <w:rFonts w:ascii="Arial" w:hAnsi="Arial" w:cs="Arial"/>
      <w:b/>
      <w:bCs/>
      <w:sz w:val="28"/>
      <w:u w:val="single"/>
    </w:rPr>
  </w:style>
  <w:style w:type="paragraph" w:styleId="Heading5">
    <w:name w:val="heading 5"/>
    <w:basedOn w:val="Normal"/>
    <w:next w:val="Normal"/>
    <w:qFormat/>
    <w:pPr>
      <w:keepNext/>
      <w:numPr>
        <w:ilvl w:val="4"/>
        <w:numId w:val="14"/>
      </w:numPr>
      <w:outlineLvl w:val="4"/>
    </w:pPr>
    <w:rPr>
      <w:rFonts w:ascii="Arial" w:hAnsi="Arial" w:cs="Arial"/>
      <w:b/>
      <w:bCs/>
    </w:rPr>
  </w:style>
  <w:style w:type="paragraph" w:styleId="Heading6">
    <w:name w:val="heading 6"/>
    <w:basedOn w:val="Normal"/>
    <w:next w:val="Normal"/>
    <w:qFormat/>
    <w:pPr>
      <w:keepNext/>
      <w:numPr>
        <w:ilvl w:val="5"/>
        <w:numId w:val="14"/>
      </w:numPr>
      <w:outlineLvl w:val="5"/>
    </w:pPr>
    <w:rPr>
      <w:rFonts w:ascii="Arial" w:hAnsi="Arial" w:cs="Arial"/>
      <w:b/>
      <w:bCs/>
      <w:sz w:val="20"/>
    </w:rPr>
  </w:style>
  <w:style w:type="paragraph" w:styleId="Heading7">
    <w:name w:val="heading 7"/>
    <w:basedOn w:val="Normal"/>
    <w:next w:val="Normal"/>
    <w:link w:val="Heading7Char"/>
    <w:semiHidden/>
    <w:unhideWhenUsed/>
    <w:qFormat/>
    <w:rsid w:val="00242C0E"/>
    <w:pPr>
      <w:numPr>
        <w:ilvl w:val="6"/>
        <w:numId w:val="14"/>
      </w:numPr>
      <w:spacing w:before="240" w:after="60"/>
      <w:outlineLvl w:val="6"/>
    </w:pPr>
    <w:rPr>
      <w:sz w:val="24"/>
    </w:rPr>
  </w:style>
  <w:style w:type="paragraph" w:styleId="Heading8">
    <w:name w:val="heading 8"/>
    <w:basedOn w:val="Normal"/>
    <w:next w:val="Normal"/>
    <w:link w:val="Heading8Char"/>
    <w:semiHidden/>
    <w:unhideWhenUsed/>
    <w:qFormat/>
    <w:rsid w:val="00242C0E"/>
    <w:pPr>
      <w:numPr>
        <w:ilvl w:val="7"/>
        <w:numId w:val="14"/>
      </w:numPr>
      <w:spacing w:before="240" w:after="60"/>
      <w:outlineLvl w:val="7"/>
    </w:pPr>
    <w:rPr>
      <w:i/>
      <w:iCs/>
      <w:sz w:val="24"/>
    </w:rPr>
  </w:style>
  <w:style w:type="paragraph" w:styleId="Heading9">
    <w:name w:val="heading 9"/>
    <w:basedOn w:val="Normal"/>
    <w:next w:val="Normal"/>
    <w:link w:val="Heading9Char"/>
    <w:semiHidden/>
    <w:unhideWhenUsed/>
    <w:qFormat/>
    <w:rsid w:val="00242C0E"/>
    <w:pPr>
      <w:numPr>
        <w:ilvl w:val="8"/>
        <w:numId w:val="14"/>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sz w:val="36"/>
    </w:rPr>
  </w:style>
  <w:style w:type="paragraph" w:styleId="BodyText">
    <w:name w:val="Body Text"/>
    <w:basedOn w:val="Normal"/>
    <w:rPr>
      <w:rFonts w:ascii="Arial" w:hAnsi="Arial" w:cs="Arial"/>
      <w:i/>
      <w:iCs/>
    </w:rPr>
  </w:style>
  <w:style w:type="character" w:styleId="Hyperlink">
    <w:name w:val="Hyperlink"/>
    <w:uiPriority w:val="99"/>
    <w:rPr>
      <w:color w:val="0000FF"/>
      <w:u w:val="single"/>
    </w:rPr>
  </w:style>
  <w:style w:type="paragraph" w:styleId="BodyText2">
    <w:name w:val="Body Text 2"/>
    <w:basedOn w:val="Normal"/>
    <w:rPr>
      <w:rFonts w:ascii="Arial" w:hAnsi="Arial" w:cs="Arial"/>
      <w:b/>
      <w:bCs/>
      <w:sz w:val="20"/>
    </w:rPr>
  </w:style>
  <w:style w:type="paragraph" w:styleId="BodyText3">
    <w:name w:val="Body Text 3"/>
    <w:basedOn w:val="Normal"/>
    <w:rPr>
      <w:rFonts w:ascii="Arial" w:hAnsi="Arial" w:cs="Arial"/>
      <w:sz w:val="20"/>
    </w:rPr>
  </w:style>
  <w:style w:type="character" w:styleId="FollowedHyperlink">
    <w:name w:val="FollowedHyperlink"/>
    <w:rsid w:val="00E3275E"/>
    <w:rPr>
      <w:color w:val="800080"/>
      <w:u w:val="single"/>
    </w:rPr>
  </w:style>
  <w:style w:type="table" w:styleId="TableGrid">
    <w:name w:val="Table Grid"/>
    <w:basedOn w:val="TableNormal"/>
    <w:rsid w:val="00E3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C7CDD"/>
    <w:rPr>
      <w:rFonts w:ascii="Arial" w:hAnsi="Arial" w:cs="Arial"/>
      <w:sz w:val="36"/>
      <w:szCs w:val="24"/>
      <w:lang w:eastAsia="en-US"/>
    </w:rPr>
  </w:style>
  <w:style w:type="character" w:customStyle="1" w:styleId="Heading3Char">
    <w:name w:val="Heading 3 Char"/>
    <w:link w:val="Heading3"/>
    <w:rsid w:val="00FC0ABF"/>
    <w:rPr>
      <w:rFonts w:ascii="Arial" w:hAnsi="Arial" w:cs="Arial"/>
      <w:b/>
      <w:bCs/>
      <w:sz w:val="26"/>
      <w:szCs w:val="26"/>
      <w:lang w:eastAsia="en-US"/>
    </w:rPr>
  </w:style>
  <w:style w:type="paragraph" w:styleId="Header">
    <w:name w:val="header"/>
    <w:basedOn w:val="Normal"/>
    <w:link w:val="HeaderChar"/>
    <w:uiPriority w:val="99"/>
    <w:rsid w:val="0079712B"/>
    <w:pPr>
      <w:tabs>
        <w:tab w:val="center" w:pos="4513"/>
        <w:tab w:val="right" w:pos="9026"/>
      </w:tabs>
    </w:pPr>
  </w:style>
  <w:style w:type="character" w:customStyle="1" w:styleId="HeaderChar">
    <w:name w:val="Header Char"/>
    <w:link w:val="Header"/>
    <w:uiPriority w:val="99"/>
    <w:rsid w:val="0079712B"/>
    <w:rPr>
      <w:sz w:val="24"/>
      <w:szCs w:val="24"/>
      <w:lang w:eastAsia="en-US"/>
    </w:rPr>
  </w:style>
  <w:style w:type="paragraph" w:styleId="Footer">
    <w:name w:val="footer"/>
    <w:basedOn w:val="Normal"/>
    <w:link w:val="FooterChar"/>
    <w:uiPriority w:val="99"/>
    <w:rsid w:val="0079712B"/>
    <w:pPr>
      <w:tabs>
        <w:tab w:val="center" w:pos="4513"/>
        <w:tab w:val="right" w:pos="9026"/>
      </w:tabs>
    </w:pPr>
  </w:style>
  <w:style w:type="character" w:customStyle="1" w:styleId="FooterChar">
    <w:name w:val="Footer Char"/>
    <w:link w:val="Footer"/>
    <w:uiPriority w:val="99"/>
    <w:rsid w:val="0079712B"/>
    <w:rPr>
      <w:sz w:val="24"/>
      <w:szCs w:val="24"/>
      <w:lang w:eastAsia="en-US"/>
    </w:rPr>
  </w:style>
  <w:style w:type="paragraph" w:styleId="BalloonText">
    <w:name w:val="Balloon Text"/>
    <w:basedOn w:val="Normal"/>
    <w:link w:val="BalloonTextChar"/>
    <w:rsid w:val="00A637DB"/>
    <w:rPr>
      <w:rFonts w:ascii="Tahoma" w:hAnsi="Tahoma" w:cs="Tahoma"/>
      <w:sz w:val="16"/>
      <w:szCs w:val="16"/>
    </w:rPr>
  </w:style>
  <w:style w:type="character" w:customStyle="1" w:styleId="BalloonTextChar">
    <w:name w:val="Balloon Text Char"/>
    <w:link w:val="BalloonText"/>
    <w:rsid w:val="00A637DB"/>
    <w:rPr>
      <w:rFonts w:ascii="Tahoma" w:hAnsi="Tahoma" w:cs="Tahoma"/>
      <w:sz w:val="16"/>
      <w:szCs w:val="16"/>
      <w:lang w:eastAsia="en-US"/>
    </w:rPr>
  </w:style>
  <w:style w:type="paragraph" w:styleId="TOC1">
    <w:name w:val="toc 1"/>
    <w:basedOn w:val="Normal"/>
    <w:next w:val="Normal"/>
    <w:autoRedefine/>
    <w:uiPriority w:val="39"/>
    <w:rsid w:val="00D42553"/>
    <w:pPr>
      <w:tabs>
        <w:tab w:val="left" w:pos="567"/>
        <w:tab w:val="left" w:pos="1100"/>
        <w:tab w:val="right" w:leader="dot" w:pos="9628"/>
      </w:tabs>
      <w:ind w:hanging="482"/>
    </w:pPr>
  </w:style>
  <w:style w:type="paragraph" w:styleId="TOC2">
    <w:name w:val="toc 2"/>
    <w:basedOn w:val="Normal"/>
    <w:next w:val="Normal"/>
    <w:autoRedefine/>
    <w:uiPriority w:val="39"/>
    <w:rsid w:val="00392A20"/>
    <w:pPr>
      <w:tabs>
        <w:tab w:val="left" w:pos="993"/>
        <w:tab w:val="left" w:pos="1134"/>
        <w:tab w:val="right" w:leader="dot" w:pos="9628"/>
      </w:tabs>
      <w:ind w:left="426" w:firstLine="141"/>
    </w:pPr>
    <w:rPr>
      <w:sz w:val="20"/>
    </w:rPr>
  </w:style>
  <w:style w:type="character" w:styleId="PageNumber">
    <w:name w:val="page number"/>
    <w:rsid w:val="00771F22"/>
  </w:style>
  <w:style w:type="paragraph" w:styleId="FootnoteText">
    <w:name w:val="footnote text"/>
    <w:basedOn w:val="Normal"/>
    <w:link w:val="FootnoteTextChar"/>
    <w:rsid w:val="001D5265"/>
    <w:rPr>
      <w:sz w:val="20"/>
      <w:szCs w:val="20"/>
    </w:rPr>
  </w:style>
  <w:style w:type="character" w:customStyle="1" w:styleId="FootnoteTextChar">
    <w:name w:val="Footnote Text Char"/>
    <w:link w:val="FootnoteText"/>
    <w:rsid w:val="001D5265"/>
    <w:rPr>
      <w:rFonts w:ascii="Calibri" w:hAnsi="Calibri"/>
      <w:lang w:eastAsia="en-US"/>
    </w:rPr>
  </w:style>
  <w:style w:type="character" w:styleId="FootnoteReference">
    <w:name w:val="footnote reference"/>
    <w:rsid w:val="001D5265"/>
    <w:rPr>
      <w:vertAlign w:val="superscript"/>
    </w:rPr>
  </w:style>
  <w:style w:type="character" w:customStyle="1" w:styleId="Heading7Char">
    <w:name w:val="Heading 7 Char"/>
    <w:link w:val="Heading7"/>
    <w:semiHidden/>
    <w:rsid w:val="00242C0E"/>
    <w:rPr>
      <w:rFonts w:ascii="Calibri" w:eastAsia="Times New Roman" w:hAnsi="Calibri" w:cs="Times New Roman"/>
      <w:sz w:val="24"/>
      <w:szCs w:val="24"/>
      <w:lang w:eastAsia="en-US"/>
    </w:rPr>
  </w:style>
  <w:style w:type="character" w:customStyle="1" w:styleId="Heading8Char">
    <w:name w:val="Heading 8 Char"/>
    <w:link w:val="Heading8"/>
    <w:semiHidden/>
    <w:rsid w:val="00242C0E"/>
    <w:rPr>
      <w:rFonts w:ascii="Calibri" w:eastAsia="Times New Roman" w:hAnsi="Calibri" w:cs="Times New Roman"/>
      <w:i/>
      <w:iCs/>
      <w:sz w:val="24"/>
      <w:szCs w:val="24"/>
      <w:lang w:eastAsia="en-US"/>
    </w:rPr>
  </w:style>
  <w:style w:type="character" w:customStyle="1" w:styleId="Heading9Char">
    <w:name w:val="Heading 9 Char"/>
    <w:link w:val="Heading9"/>
    <w:semiHidden/>
    <w:rsid w:val="00242C0E"/>
    <w:rPr>
      <w:rFonts w:ascii="Calibri Light" w:eastAsia="Times New Roman" w:hAnsi="Calibri Light" w:cs="Times New Roman"/>
      <w:sz w:val="22"/>
      <w:szCs w:val="22"/>
      <w:lang w:eastAsia="en-US"/>
    </w:rPr>
  </w:style>
  <w:style w:type="character" w:customStyle="1" w:styleId="UnresolvedMention1">
    <w:name w:val="Unresolved Mention1"/>
    <w:uiPriority w:val="99"/>
    <w:semiHidden/>
    <w:unhideWhenUsed/>
    <w:rsid w:val="00343462"/>
    <w:rPr>
      <w:color w:val="605E5C"/>
      <w:shd w:val="clear" w:color="auto" w:fill="E1DFDD"/>
    </w:rPr>
  </w:style>
  <w:style w:type="paragraph" w:styleId="ListParagraph">
    <w:name w:val="List Paragraph"/>
    <w:basedOn w:val="Normal"/>
    <w:uiPriority w:val="34"/>
    <w:qFormat/>
    <w:rsid w:val="001C3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kymallanhub.co.uk/download/document/874/" TargetMode="External"/><Relationship Id="rId26" Type="http://schemas.openxmlformats.org/officeDocument/2006/relationships/hyperlink" Target="https://kymallanhub.co.uk/download/document/879/" TargetMode="External"/><Relationship Id="rId21" Type="http://schemas.openxmlformats.org/officeDocument/2006/relationships/hyperlink" Target="https://www.asthmaandlung.org.uk/conditions/asthma/what-asthma"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kymallanhub.co.uk/download/document/9696/" TargetMode="External"/><Relationship Id="rId25" Type="http://schemas.openxmlformats.org/officeDocument/2006/relationships/hyperlink" Target="https://kymallanhub.co.uk/download/document/9696/" TargetMode="External"/><Relationship Id="rId33" Type="http://schemas.openxmlformats.org/officeDocument/2006/relationships/hyperlink" Target="https://www.asthma.org.uk/c58384a9/globalassets/health-advice/resources/schools/school-asthma-card2020_download.pdf" TargetMode="External"/><Relationship Id="rId2" Type="http://schemas.openxmlformats.org/officeDocument/2006/relationships/numbering" Target="numbering.xml"/><Relationship Id="rId16" Type="http://schemas.openxmlformats.org/officeDocument/2006/relationships/hyperlink" Target="https://kymallanhub.co.uk/download/document/9698/" TargetMode="External"/><Relationship Id="rId20" Type="http://schemas.openxmlformats.org/officeDocument/2006/relationships/header" Target="header4.xml"/><Relationship Id="rId29" Type="http://schemas.openxmlformats.org/officeDocument/2006/relationships/hyperlink" Target="https://kymallanhub.co.uk/download/document/8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kymallanhub.co.uk/download/document/9696/" TargetMode="External"/><Relationship Id="rId32" Type="http://schemas.openxmlformats.org/officeDocument/2006/relationships/hyperlink" Target="https://www.ventolin.com/about-ventolin-hfa/how-to-use.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ymallanhub.co.uk/download/document/9697/" TargetMode="External"/><Relationship Id="rId23" Type="http://schemas.openxmlformats.org/officeDocument/2006/relationships/hyperlink" Target="https://shop.asthmaandlung.org.uk/collections/health-advice-resources/products/child-asthma-action-plan" TargetMode="External"/><Relationship Id="rId28" Type="http://schemas.openxmlformats.org/officeDocument/2006/relationships/hyperlink" Target="http://www.gov.uk/waste-carrier-or-broker-registration"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kymallanhub.co.uk/download/document/879/" TargetMode="External"/><Relationship Id="rId31" Type="http://schemas.openxmlformats.org/officeDocument/2006/relationships/hyperlink" Target="https://www.georgecoller.co.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kymallanhub.co.uk/download/document/874/" TargetMode="External"/><Relationship Id="rId27" Type="http://schemas.openxmlformats.org/officeDocument/2006/relationships/hyperlink" Target="https://kymallanhub.co.uk/download/document/879/" TargetMode="External"/><Relationship Id="rId30" Type="http://schemas.openxmlformats.org/officeDocument/2006/relationships/hyperlink" Target="https://www.asthma.org.uk/advice/inhalers-medicines-treatments/using-inhalers/" TargetMode="External"/><Relationship Id="rId35" Type="http://schemas.openxmlformats.org/officeDocument/2006/relationships/footer" Target="footer4.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C7871-2A0D-437F-8C63-E9AE05A1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5446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SAN(M) 04b - Model School Asthma Policy</vt:lpstr>
    </vt:vector>
  </TitlesOfParts>
  <Company>CCC Children's Services</Company>
  <LinksUpToDate>false</LinksUpToDate>
  <CharactersWithSpaces>36419</CharactersWithSpaces>
  <SharedDoc>false</SharedDoc>
  <HLinks>
    <vt:vector size="144" baseType="variant">
      <vt:variant>
        <vt:i4>6815815</vt:i4>
      </vt:variant>
      <vt:variant>
        <vt:i4>129</vt:i4>
      </vt:variant>
      <vt:variant>
        <vt:i4>0</vt:i4>
      </vt:variant>
      <vt:variant>
        <vt:i4>5</vt:i4>
      </vt:variant>
      <vt:variant>
        <vt:lpwstr>https://www.asthma.org.uk/c58384a9/globalassets/health-advice/resources/schools/school-asthma-card2020_download.pdf</vt:lpwstr>
      </vt:variant>
      <vt:variant>
        <vt:lpwstr/>
      </vt:variant>
      <vt:variant>
        <vt:i4>1376301</vt:i4>
      </vt:variant>
      <vt:variant>
        <vt:i4>126</vt:i4>
      </vt:variant>
      <vt:variant>
        <vt:i4>0</vt:i4>
      </vt:variant>
      <vt:variant>
        <vt:i4>5</vt:i4>
      </vt:variant>
      <vt:variant>
        <vt:lpwstr/>
      </vt:variant>
      <vt:variant>
        <vt:lpwstr>_Training</vt:lpwstr>
      </vt:variant>
      <vt:variant>
        <vt:i4>6488178</vt:i4>
      </vt:variant>
      <vt:variant>
        <vt:i4>123</vt:i4>
      </vt:variant>
      <vt:variant>
        <vt:i4>0</vt:i4>
      </vt:variant>
      <vt:variant>
        <vt:i4>5</vt:i4>
      </vt:variant>
      <vt:variant>
        <vt:lpwstr>http://www.asthma.org.uk/knowledge-bank-treatment-and-medicines-using-your-inhalers</vt:lpwstr>
      </vt:variant>
      <vt:variant>
        <vt:lpwstr/>
      </vt:variant>
      <vt:variant>
        <vt:i4>2752567</vt:i4>
      </vt:variant>
      <vt:variant>
        <vt:i4>120</vt:i4>
      </vt:variant>
      <vt:variant>
        <vt:i4>0</vt:i4>
      </vt:variant>
      <vt:variant>
        <vt:i4>5</vt:i4>
      </vt:variant>
      <vt:variant>
        <vt:lpwstr>http://www.gov.uk/waste-carrier-or-broker-registration</vt:lpwstr>
      </vt:variant>
      <vt:variant>
        <vt:lpwstr/>
      </vt:variant>
      <vt:variant>
        <vt:i4>6291489</vt:i4>
      </vt:variant>
      <vt:variant>
        <vt:i4>117</vt:i4>
      </vt:variant>
      <vt:variant>
        <vt:i4>0</vt:i4>
      </vt:variant>
      <vt:variant>
        <vt:i4>5</vt:i4>
      </vt:variant>
      <vt:variant>
        <vt:lpwstr>https://www.asthma.org.uk/</vt:lpwstr>
      </vt:variant>
      <vt:variant>
        <vt:lpwstr/>
      </vt:variant>
      <vt:variant>
        <vt:i4>1835056</vt:i4>
      </vt:variant>
      <vt:variant>
        <vt:i4>110</vt:i4>
      </vt:variant>
      <vt:variant>
        <vt:i4>0</vt:i4>
      </vt:variant>
      <vt:variant>
        <vt:i4>5</vt:i4>
      </vt:variant>
      <vt:variant>
        <vt:lpwstr/>
      </vt:variant>
      <vt:variant>
        <vt:lpwstr>_Toc84699472</vt:lpwstr>
      </vt:variant>
      <vt:variant>
        <vt:i4>2031664</vt:i4>
      </vt:variant>
      <vt:variant>
        <vt:i4>104</vt:i4>
      </vt:variant>
      <vt:variant>
        <vt:i4>0</vt:i4>
      </vt:variant>
      <vt:variant>
        <vt:i4>5</vt:i4>
      </vt:variant>
      <vt:variant>
        <vt:lpwstr/>
      </vt:variant>
      <vt:variant>
        <vt:lpwstr>_Toc84699471</vt:lpwstr>
      </vt:variant>
      <vt:variant>
        <vt:i4>1966128</vt:i4>
      </vt:variant>
      <vt:variant>
        <vt:i4>98</vt:i4>
      </vt:variant>
      <vt:variant>
        <vt:i4>0</vt:i4>
      </vt:variant>
      <vt:variant>
        <vt:i4>5</vt:i4>
      </vt:variant>
      <vt:variant>
        <vt:lpwstr/>
      </vt:variant>
      <vt:variant>
        <vt:lpwstr>_Toc84699470</vt:lpwstr>
      </vt:variant>
      <vt:variant>
        <vt:i4>1507377</vt:i4>
      </vt:variant>
      <vt:variant>
        <vt:i4>92</vt:i4>
      </vt:variant>
      <vt:variant>
        <vt:i4>0</vt:i4>
      </vt:variant>
      <vt:variant>
        <vt:i4>5</vt:i4>
      </vt:variant>
      <vt:variant>
        <vt:lpwstr/>
      </vt:variant>
      <vt:variant>
        <vt:lpwstr>_Toc84699469</vt:lpwstr>
      </vt:variant>
      <vt:variant>
        <vt:i4>1441841</vt:i4>
      </vt:variant>
      <vt:variant>
        <vt:i4>86</vt:i4>
      </vt:variant>
      <vt:variant>
        <vt:i4>0</vt:i4>
      </vt:variant>
      <vt:variant>
        <vt:i4>5</vt:i4>
      </vt:variant>
      <vt:variant>
        <vt:lpwstr/>
      </vt:variant>
      <vt:variant>
        <vt:lpwstr>_Toc84699468</vt:lpwstr>
      </vt:variant>
      <vt:variant>
        <vt:i4>1638449</vt:i4>
      </vt:variant>
      <vt:variant>
        <vt:i4>80</vt:i4>
      </vt:variant>
      <vt:variant>
        <vt:i4>0</vt:i4>
      </vt:variant>
      <vt:variant>
        <vt:i4>5</vt:i4>
      </vt:variant>
      <vt:variant>
        <vt:lpwstr/>
      </vt:variant>
      <vt:variant>
        <vt:lpwstr>_Toc84699467</vt:lpwstr>
      </vt:variant>
      <vt:variant>
        <vt:i4>1572913</vt:i4>
      </vt:variant>
      <vt:variant>
        <vt:i4>74</vt:i4>
      </vt:variant>
      <vt:variant>
        <vt:i4>0</vt:i4>
      </vt:variant>
      <vt:variant>
        <vt:i4>5</vt:i4>
      </vt:variant>
      <vt:variant>
        <vt:lpwstr/>
      </vt:variant>
      <vt:variant>
        <vt:lpwstr>_Toc84699466</vt:lpwstr>
      </vt:variant>
      <vt:variant>
        <vt:i4>1769521</vt:i4>
      </vt:variant>
      <vt:variant>
        <vt:i4>68</vt:i4>
      </vt:variant>
      <vt:variant>
        <vt:i4>0</vt:i4>
      </vt:variant>
      <vt:variant>
        <vt:i4>5</vt:i4>
      </vt:variant>
      <vt:variant>
        <vt:lpwstr/>
      </vt:variant>
      <vt:variant>
        <vt:lpwstr>_Toc84699465</vt:lpwstr>
      </vt:variant>
      <vt:variant>
        <vt:i4>1703985</vt:i4>
      </vt:variant>
      <vt:variant>
        <vt:i4>62</vt:i4>
      </vt:variant>
      <vt:variant>
        <vt:i4>0</vt:i4>
      </vt:variant>
      <vt:variant>
        <vt:i4>5</vt:i4>
      </vt:variant>
      <vt:variant>
        <vt:lpwstr/>
      </vt:variant>
      <vt:variant>
        <vt:lpwstr>_Toc84699464</vt:lpwstr>
      </vt:variant>
      <vt:variant>
        <vt:i4>1900593</vt:i4>
      </vt:variant>
      <vt:variant>
        <vt:i4>56</vt:i4>
      </vt:variant>
      <vt:variant>
        <vt:i4>0</vt:i4>
      </vt:variant>
      <vt:variant>
        <vt:i4>5</vt:i4>
      </vt:variant>
      <vt:variant>
        <vt:lpwstr/>
      </vt:variant>
      <vt:variant>
        <vt:lpwstr>_Toc84699463</vt:lpwstr>
      </vt:variant>
      <vt:variant>
        <vt:i4>1835057</vt:i4>
      </vt:variant>
      <vt:variant>
        <vt:i4>50</vt:i4>
      </vt:variant>
      <vt:variant>
        <vt:i4>0</vt:i4>
      </vt:variant>
      <vt:variant>
        <vt:i4>5</vt:i4>
      </vt:variant>
      <vt:variant>
        <vt:lpwstr/>
      </vt:variant>
      <vt:variant>
        <vt:lpwstr>_Toc84699462</vt:lpwstr>
      </vt:variant>
      <vt:variant>
        <vt:i4>2031665</vt:i4>
      </vt:variant>
      <vt:variant>
        <vt:i4>44</vt:i4>
      </vt:variant>
      <vt:variant>
        <vt:i4>0</vt:i4>
      </vt:variant>
      <vt:variant>
        <vt:i4>5</vt:i4>
      </vt:variant>
      <vt:variant>
        <vt:lpwstr/>
      </vt:variant>
      <vt:variant>
        <vt:lpwstr>_Toc84699461</vt:lpwstr>
      </vt:variant>
      <vt:variant>
        <vt:i4>1966129</vt:i4>
      </vt:variant>
      <vt:variant>
        <vt:i4>38</vt:i4>
      </vt:variant>
      <vt:variant>
        <vt:i4>0</vt:i4>
      </vt:variant>
      <vt:variant>
        <vt:i4>5</vt:i4>
      </vt:variant>
      <vt:variant>
        <vt:lpwstr/>
      </vt:variant>
      <vt:variant>
        <vt:lpwstr>_Toc84699460</vt:lpwstr>
      </vt:variant>
      <vt:variant>
        <vt:i4>1507378</vt:i4>
      </vt:variant>
      <vt:variant>
        <vt:i4>32</vt:i4>
      </vt:variant>
      <vt:variant>
        <vt:i4>0</vt:i4>
      </vt:variant>
      <vt:variant>
        <vt:i4>5</vt:i4>
      </vt:variant>
      <vt:variant>
        <vt:lpwstr/>
      </vt:variant>
      <vt:variant>
        <vt:lpwstr>_Toc84699459</vt:lpwstr>
      </vt:variant>
      <vt:variant>
        <vt:i4>1441842</vt:i4>
      </vt:variant>
      <vt:variant>
        <vt:i4>26</vt:i4>
      </vt:variant>
      <vt:variant>
        <vt:i4>0</vt:i4>
      </vt:variant>
      <vt:variant>
        <vt:i4>5</vt:i4>
      </vt:variant>
      <vt:variant>
        <vt:lpwstr/>
      </vt:variant>
      <vt:variant>
        <vt:lpwstr>_Toc84699458</vt:lpwstr>
      </vt:variant>
      <vt:variant>
        <vt:i4>1638450</vt:i4>
      </vt:variant>
      <vt:variant>
        <vt:i4>20</vt:i4>
      </vt:variant>
      <vt:variant>
        <vt:i4>0</vt:i4>
      </vt:variant>
      <vt:variant>
        <vt:i4>5</vt:i4>
      </vt:variant>
      <vt:variant>
        <vt:lpwstr/>
      </vt:variant>
      <vt:variant>
        <vt:lpwstr>_Toc84699457</vt:lpwstr>
      </vt:variant>
      <vt:variant>
        <vt:i4>1572914</vt:i4>
      </vt:variant>
      <vt:variant>
        <vt:i4>14</vt:i4>
      </vt:variant>
      <vt:variant>
        <vt:i4>0</vt:i4>
      </vt:variant>
      <vt:variant>
        <vt:i4>5</vt:i4>
      </vt:variant>
      <vt:variant>
        <vt:lpwstr/>
      </vt:variant>
      <vt:variant>
        <vt:lpwstr>_Toc84699456</vt:lpwstr>
      </vt:variant>
      <vt:variant>
        <vt:i4>1769522</vt:i4>
      </vt:variant>
      <vt:variant>
        <vt:i4>8</vt:i4>
      </vt:variant>
      <vt:variant>
        <vt:i4>0</vt:i4>
      </vt:variant>
      <vt:variant>
        <vt:i4>5</vt:i4>
      </vt:variant>
      <vt:variant>
        <vt:lpwstr/>
      </vt:variant>
      <vt:variant>
        <vt:lpwstr>_Toc84699455</vt:lpwstr>
      </vt:variant>
      <vt:variant>
        <vt:i4>1703986</vt:i4>
      </vt:variant>
      <vt:variant>
        <vt:i4>2</vt:i4>
      </vt:variant>
      <vt:variant>
        <vt:i4>0</vt:i4>
      </vt:variant>
      <vt:variant>
        <vt:i4>5</vt:i4>
      </vt:variant>
      <vt:variant>
        <vt:lpwstr/>
      </vt:variant>
      <vt:variant>
        <vt:lpwstr>_Toc84699454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SAN(M) 04b - Model School Asthma Policy</dc:title>
  <dc:subject/>
  <dc:creator>Kym Allan</dc:creator>
  <cp:keywords>model policy, schools, asthma, allegies, inhalers, reliever, preventer, attacks, triggers, breathing, emeregencies</cp:keywords>
  <dc:description>NUI, Headteacher, H&amp;S coordinator. Pages 8,  Model School Asthma Policy</dc:description>
  <cp:lastModifiedBy>teacherZena Lines</cp:lastModifiedBy>
  <cp:revision>5</cp:revision>
  <cp:lastPrinted>2012-07-25T14:04:00Z</cp:lastPrinted>
  <dcterms:created xsi:type="dcterms:W3CDTF">2024-11-12T21:13:00Z</dcterms:created>
  <dcterms:modified xsi:type="dcterms:W3CDTF">2025-09-12T13:15:00Z</dcterms:modified>
  <cp:category>Health and Safety</cp:category>
</cp:coreProperties>
</file>